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02BEC" w14:textId="77777777" w:rsidR="00AE6F09" w:rsidRPr="0083507D" w:rsidRDefault="00AE6F09" w:rsidP="0083507D">
      <w:pPr>
        <w:jc w:val="center"/>
        <w:rPr>
          <w:b/>
        </w:rPr>
      </w:pPr>
      <w:r>
        <w:rPr>
          <w:b/>
        </w:rPr>
        <w:t>Second Grade Overview</w:t>
      </w:r>
      <w:r w:rsidRPr="00454F42">
        <w:rPr>
          <w:b/>
        </w:rPr>
        <w:t>:</w:t>
      </w:r>
    </w:p>
    <w:p w14:paraId="57A1D227" w14:textId="77777777" w:rsidR="00AE6F09" w:rsidRDefault="00AE6F09"/>
    <w:p w14:paraId="28843A00" w14:textId="6D418C5D" w:rsidR="0067404F" w:rsidRPr="0067404F" w:rsidRDefault="0067404F">
      <w:r>
        <w:rPr>
          <w:b/>
          <w:u w:val="single"/>
        </w:rPr>
        <w:t xml:space="preserve">Unit Summary: </w:t>
      </w:r>
      <w:r>
        <w:rPr>
          <w:b/>
        </w:rPr>
        <w:t xml:space="preserve"> </w:t>
      </w:r>
      <w:r>
        <w:t xml:space="preserve">In this unit, students explore the mathematics concept of measurement and science </w:t>
      </w:r>
      <w:r w:rsidR="00784B66">
        <w:t>concept of physical properties before applying them in their toy box design. In order to help report their findings to the toy company, students learn about the importance of standard units of measurement and use various tools to measure length.  To gain a better understanding of the toys that they are organizing and the materials that they will be able to use, students explore the physical properties of these objects and materials.</w:t>
      </w:r>
    </w:p>
    <w:p w14:paraId="73B1D97B" w14:textId="77777777" w:rsidR="0067404F" w:rsidRDefault="0067404F">
      <w:pPr>
        <w:rPr>
          <w:b/>
          <w:u w:val="single"/>
        </w:rPr>
      </w:pPr>
    </w:p>
    <w:p w14:paraId="760815B4" w14:textId="77777777" w:rsidR="0083507D" w:rsidRPr="0083507D" w:rsidRDefault="0083507D">
      <w:pPr>
        <w:rPr>
          <w:b/>
          <w:u w:val="single"/>
        </w:rPr>
      </w:pPr>
      <w:r w:rsidRPr="0083507D">
        <w:rPr>
          <w:b/>
          <w:u w:val="single"/>
        </w:rPr>
        <w:t xml:space="preserve">Engineering Design Challenge – </w:t>
      </w:r>
      <w:r>
        <w:rPr>
          <w:b/>
          <w:u w:val="single"/>
        </w:rPr>
        <w:t xml:space="preserve"> </w:t>
      </w:r>
    </w:p>
    <w:p w14:paraId="3728F537" w14:textId="44B32495" w:rsidR="0067404F" w:rsidRPr="0067404F" w:rsidRDefault="0067404F" w:rsidP="0067404F">
      <w:r w:rsidRPr="0067404F">
        <w:t xml:space="preserve">Parents have been complaining about kids’ messy toys and how hard it is to bring toys with them because to get the toys out, they have to dump out the entire box.  So a toy company wants to build a new and improved toy box. </w:t>
      </w:r>
      <w:r>
        <w:t>They have come to you for help – W</w:t>
      </w:r>
      <w:r w:rsidRPr="0067404F">
        <w:t>hat could they do to help keep the toys organized when they are in the box?</w:t>
      </w:r>
    </w:p>
    <w:p w14:paraId="3444D3CA" w14:textId="77777777" w:rsidR="007D3DD3" w:rsidRDefault="007D3DD3"/>
    <w:tbl>
      <w:tblPr>
        <w:tblStyle w:val="TableGrid"/>
        <w:tblW w:w="10017" w:type="dxa"/>
        <w:tblLook w:val="04A0" w:firstRow="1" w:lastRow="0" w:firstColumn="1" w:lastColumn="0" w:noHBand="0" w:noVBand="1"/>
      </w:tblPr>
      <w:tblGrid>
        <w:gridCol w:w="3339"/>
        <w:gridCol w:w="3339"/>
        <w:gridCol w:w="3339"/>
      </w:tblGrid>
      <w:tr w:rsidR="00784B66" w14:paraId="7A572E43" w14:textId="77777777" w:rsidTr="00A67B88">
        <w:trPr>
          <w:trHeight w:val="707"/>
        </w:trPr>
        <w:tc>
          <w:tcPr>
            <w:tcW w:w="3339" w:type="dxa"/>
            <w:shd w:val="clear" w:color="auto" w:fill="D9D9D9" w:themeFill="background1" w:themeFillShade="D9"/>
            <w:vAlign w:val="center"/>
          </w:tcPr>
          <w:p w14:paraId="386A327B" w14:textId="45DE804D" w:rsidR="00784B66" w:rsidRPr="00784B66" w:rsidRDefault="00784B66" w:rsidP="00784B66">
            <w:pPr>
              <w:jc w:val="center"/>
              <w:rPr>
                <w:b/>
              </w:rPr>
            </w:pPr>
            <w:r w:rsidRPr="0011492A">
              <w:rPr>
                <w:b/>
              </w:rPr>
              <w:t>Science Connections</w:t>
            </w:r>
          </w:p>
        </w:tc>
        <w:tc>
          <w:tcPr>
            <w:tcW w:w="3339" w:type="dxa"/>
            <w:shd w:val="clear" w:color="auto" w:fill="D9D9D9" w:themeFill="background1" w:themeFillShade="D9"/>
            <w:vAlign w:val="center"/>
          </w:tcPr>
          <w:p w14:paraId="5D1F676F" w14:textId="74A3FC15" w:rsidR="00784B66" w:rsidRDefault="00784B66" w:rsidP="00784B66">
            <w:pPr>
              <w:jc w:val="center"/>
            </w:pPr>
            <w:r w:rsidRPr="0011492A">
              <w:rPr>
                <w:b/>
              </w:rPr>
              <w:t xml:space="preserve">Technology </w:t>
            </w:r>
            <w:r>
              <w:rPr>
                <w:b/>
              </w:rPr>
              <w:t xml:space="preserve"> &amp; Engineering </w:t>
            </w:r>
            <w:r w:rsidRPr="0011492A">
              <w:rPr>
                <w:b/>
              </w:rPr>
              <w:t>Connections</w:t>
            </w:r>
          </w:p>
        </w:tc>
        <w:tc>
          <w:tcPr>
            <w:tcW w:w="3339" w:type="dxa"/>
            <w:shd w:val="clear" w:color="auto" w:fill="D9D9D9" w:themeFill="background1" w:themeFillShade="D9"/>
            <w:vAlign w:val="center"/>
          </w:tcPr>
          <w:p w14:paraId="18CFE37F" w14:textId="520AA864" w:rsidR="00784B66" w:rsidRDefault="00784B66" w:rsidP="00784B66">
            <w:pPr>
              <w:jc w:val="center"/>
            </w:pPr>
            <w:r w:rsidRPr="0011492A">
              <w:rPr>
                <w:b/>
              </w:rPr>
              <w:t>Mathematics Connections</w:t>
            </w:r>
          </w:p>
        </w:tc>
      </w:tr>
      <w:tr w:rsidR="00784B66" w14:paraId="444C510F" w14:textId="77777777" w:rsidTr="00A67B88">
        <w:trPr>
          <w:trHeight w:val="1747"/>
        </w:trPr>
        <w:tc>
          <w:tcPr>
            <w:tcW w:w="3339" w:type="dxa"/>
          </w:tcPr>
          <w:p w14:paraId="7093E057" w14:textId="7DEADA6B" w:rsidR="00784B66" w:rsidRDefault="00784B66">
            <w:r w:rsidRPr="009B2F40">
              <w:t>Physical characteristics (</w:t>
            </w:r>
            <w:r w:rsidRPr="009B2F40">
              <w:rPr>
                <w:rFonts w:cs="Times"/>
              </w:rPr>
              <w:t>color, size, shape, weight, texture, flexibility, strength and the types of materials in the object)</w:t>
            </w:r>
          </w:p>
        </w:tc>
        <w:tc>
          <w:tcPr>
            <w:tcW w:w="3339" w:type="dxa"/>
          </w:tcPr>
          <w:p w14:paraId="74125DAB" w14:textId="35CA2FC3" w:rsidR="00784B66" w:rsidRDefault="00784B66">
            <w:r w:rsidRPr="0011492A">
              <w:rPr>
                <w:sz w:val="22"/>
                <w:szCs w:val="22"/>
              </w:rPr>
              <w:t xml:space="preserve"> </w:t>
            </w:r>
            <w:r>
              <w:rPr>
                <w:sz w:val="22"/>
                <w:szCs w:val="22"/>
              </w:rPr>
              <w:t>Importance of materials, engineering design and nature vs. human- made</w:t>
            </w:r>
          </w:p>
        </w:tc>
        <w:tc>
          <w:tcPr>
            <w:tcW w:w="3339" w:type="dxa"/>
          </w:tcPr>
          <w:p w14:paraId="28970D1B" w14:textId="77777777" w:rsidR="00784B66" w:rsidRPr="009B2F40" w:rsidRDefault="00784B66" w:rsidP="00D52828">
            <w:pPr>
              <w:autoSpaceDE w:val="0"/>
              <w:autoSpaceDN w:val="0"/>
              <w:adjustRightInd w:val="0"/>
              <w:rPr>
                <w:rFonts w:eastAsia="TimesNewRoman" w:cs="TimesNewRoman"/>
              </w:rPr>
            </w:pPr>
            <w:r w:rsidRPr="009B2F40">
              <w:t xml:space="preserve">Standard units of measurement </w:t>
            </w:r>
            <w:r w:rsidRPr="009B2F40">
              <w:rPr>
                <w:rFonts w:eastAsia="TimesNewRoman" w:cs="TimesNewRoman"/>
              </w:rPr>
              <w:t>Understand length as a measurable attribute; use tools to measure length</w:t>
            </w:r>
          </w:p>
          <w:p w14:paraId="7FA050E5" w14:textId="77777777" w:rsidR="00784B66" w:rsidRDefault="00784B66"/>
        </w:tc>
      </w:tr>
    </w:tbl>
    <w:p w14:paraId="233751FD" w14:textId="77777777" w:rsidR="00784B66" w:rsidRDefault="00784B66"/>
    <w:tbl>
      <w:tblPr>
        <w:tblStyle w:val="TableGrid"/>
        <w:tblW w:w="10214" w:type="dxa"/>
        <w:jc w:val="center"/>
        <w:tblLook w:val="0000" w:firstRow="0" w:lastRow="0" w:firstColumn="0" w:lastColumn="0" w:noHBand="0" w:noVBand="0"/>
      </w:tblPr>
      <w:tblGrid>
        <w:gridCol w:w="1413"/>
        <w:gridCol w:w="1643"/>
        <w:gridCol w:w="1750"/>
        <w:gridCol w:w="1770"/>
        <w:gridCol w:w="1974"/>
        <w:gridCol w:w="1664"/>
      </w:tblGrid>
      <w:tr w:rsidR="00A67B88" w14:paraId="52258B79" w14:textId="77777777" w:rsidTr="00D52828">
        <w:trPr>
          <w:trHeight w:val="440"/>
          <w:jc w:val="center"/>
        </w:trPr>
        <w:tc>
          <w:tcPr>
            <w:tcW w:w="10214" w:type="dxa"/>
            <w:gridSpan w:val="6"/>
            <w:shd w:val="clear" w:color="auto" w:fill="808080" w:themeFill="background1" w:themeFillShade="80"/>
            <w:vAlign w:val="center"/>
          </w:tcPr>
          <w:p w14:paraId="397ED7B2" w14:textId="77777777" w:rsidR="00A67B88" w:rsidRPr="00784B66" w:rsidRDefault="00A67B88" w:rsidP="00D52828">
            <w:pPr>
              <w:jc w:val="center"/>
              <w:rPr>
                <w:b/>
                <w:color w:val="FFFFFF" w:themeColor="background1"/>
              </w:rPr>
            </w:pPr>
            <w:r w:rsidRPr="00784B66">
              <w:rPr>
                <w:b/>
                <w:color w:val="FFFFFF" w:themeColor="background1"/>
              </w:rPr>
              <w:t>Second Grade Unit Overview</w:t>
            </w:r>
          </w:p>
        </w:tc>
      </w:tr>
      <w:tr w:rsidR="00A67B88" w14:paraId="6FF54513" w14:textId="77777777" w:rsidTr="00D52828">
        <w:tblPrEx>
          <w:tblLook w:val="00A0" w:firstRow="1" w:lastRow="0" w:firstColumn="1" w:lastColumn="0" w:noHBand="0" w:noVBand="0"/>
        </w:tblPrEx>
        <w:trPr>
          <w:trHeight w:val="370"/>
          <w:jc w:val="center"/>
        </w:trPr>
        <w:tc>
          <w:tcPr>
            <w:tcW w:w="1413" w:type="dxa"/>
            <w:shd w:val="clear" w:color="auto" w:fill="D9D9D9" w:themeFill="background1" w:themeFillShade="D9"/>
            <w:vAlign w:val="center"/>
          </w:tcPr>
          <w:p w14:paraId="05648990" w14:textId="77777777" w:rsidR="00A67B88" w:rsidRPr="003E3796" w:rsidRDefault="00A67B88" w:rsidP="00D52828">
            <w:pPr>
              <w:jc w:val="center"/>
            </w:pPr>
          </w:p>
        </w:tc>
        <w:tc>
          <w:tcPr>
            <w:tcW w:w="1643" w:type="dxa"/>
            <w:shd w:val="clear" w:color="auto" w:fill="D9D9D9" w:themeFill="background1" w:themeFillShade="D9"/>
            <w:vAlign w:val="center"/>
          </w:tcPr>
          <w:p w14:paraId="7CFDFC4D" w14:textId="77777777" w:rsidR="00A67B88" w:rsidRPr="003E3796" w:rsidRDefault="00A67B88" w:rsidP="00D52828">
            <w:pPr>
              <w:jc w:val="center"/>
            </w:pPr>
            <w:r w:rsidRPr="003E3796">
              <w:t xml:space="preserve">Day 1 </w:t>
            </w:r>
            <w:r>
              <w:t>–</w:t>
            </w:r>
            <w:r w:rsidRPr="003E3796">
              <w:t xml:space="preserve"> </w:t>
            </w:r>
            <w:r>
              <w:t>Non-standard units</w:t>
            </w:r>
          </w:p>
        </w:tc>
        <w:tc>
          <w:tcPr>
            <w:tcW w:w="1750" w:type="dxa"/>
            <w:shd w:val="clear" w:color="auto" w:fill="D9D9D9" w:themeFill="background1" w:themeFillShade="D9"/>
            <w:vAlign w:val="center"/>
          </w:tcPr>
          <w:p w14:paraId="36C50F82" w14:textId="77777777" w:rsidR="00A67B88" w:rsidRPr="003E3796" w:rsidRDefault="00A67B88" w:rsidP="00D52828">
            <w:pPr>
              <w:jc w:val="center"/>
            </w:pPr>
            <w:r w:rsidRPr="003E3796">
              <w:t xml:space="preserve">Day 2 – </w:t>
            </w:r>
            <w:r>
              <w:t>Standard vs. Non-standard</w:t>
            </w:r>
          </w:p>
        </w:tc>
        <w:tc>
          <w:tcPr>
            <w:tcW w:w="1770" w:type="dxa"/>
            <w:shd w:val="clear" w:color="auto" w:fill="D9D9D9" w:themeFill="background1" w:themeFillShade="D9"/>
            <w:vAlign w:val="center"/>
          </w:tcPr>
          <w:p w14:paraId="40F0B9AE" w14:textId="77777777" w:rsidR="00A67B88" w:rsidRPr="003E3796" w:rsidRDefault="00A67B88" w:rsidP="00D52828">
            <w:pPr>
              <w:jc w:val="center"/>
            </w:pPr>
            <w:r w:rsidRPr="003E3796">
              <w:t>Day 3 –</w:t>
            </w:r>
            <w:r>
              <w:t>Physical properties</w:t>
            </w:r>
          </w:p>
        </w:tc>
        <w:tc>
          <w:tcPr>
            <w:tcW w:w="1974" w:type="dxa"/>
            <w:shd w:val="clear" w:color="auto" w:fill="D9D9D9" w:themeFill="background1" w:themeFillShade="D9"/>
            <w:vAlign w:val="center"/>
          </w:tcPr>
          <w:p w14:paraId="6E101EAD" w14:textId="77777777" w:rsidR="00A67B88" w:rsidRPr="003E3796" w:rsidRDefault="00A67B88" w:rsidP="00D52828">
            <w:pPr>
              <w:jc w:val="center"/>
            </w:pPr>
            <w:r w:rsidRPr="003E3796">
              <w:t xml:space="preserve">Day 4 – </w:t>
            </w:r>
            <w:r>
              <w:t>Testing Materials</w:t>
            </w:r>
          </w:p>
        </w:tc>
        <w:tc>
          <w:tcPr>
            <w:tcW w:w="1664" w:type="dxa"/>
            <w:shd w:val="clear" w:color="auto" w:fill="D9D9D9" w:themeFill="background1" w:themeFillShade="D9"/>
            <w:vAlign w:val="center"/>
          </w:tcPr>
          <w:p w14:paraId="7B75C436" w14:textId="77777777" w:rsidR="00A67B88" w:rsidRPr="003E3796" w:rsidRDefault="00A67B88" w:rsidP="00D52828">
            <w:pPr>
              <w:jc w:val="center"/>
            </w:pPr>
            <w:r w:rsidRPr="003E3796">
              <w:t xml:space="preserve">Day 5 – </w:t>
            </w:r>
            <w:r>
              <w:t>Designing a toy box</w:t>
            </w:r>
          </w:p>
        </w:tc>
      </w:tr>
      <w:tr w:rsidR="00A67B88" w14:paraId="19BC90B5" w14:textId="77777777" w:rsidTr="00D52828">
        <w:tblPrEx>
          <w:tblLook w:val="00A0" w:firstRow="1" w:lastRow="0" w:firstColumn="1" w:lastColumn="0" w:noHBand="0" w:noVBand="0"/>
        </w:tblPrEx>
        <w:trPr>
          <w:trHeight w:val="1560"/>
          <w:jc w:val="center"/>
        </w:trPr>
        <w:tc>
          <w:tcPr>
            <w:tcW w:w="1413" w:type="dxa"/>
            <w:shd w:val="clear" w:color="auto" w:fill="D9D9D9" w:themeFill="background1" w:themeFillShade="D9"/>
            <w:vAlign w:val="center"/>
          </w:tcPr>
          <w:p w14:paraId="2F67D4AD" w14:textId="77777777" w:rsidR="00A67B88" w:rsidRDefault="00A67B88" w:rsidP="00D52828">
            <w:pPr>
              <w:jc w:val="center"/>
            </w:pPr>
            <w:r w:rsidRPr="003E3796">
              <w:t xml:space="preserve">Literacy </w:t>
            </w:r>
            <w:r>
              <w:t>Activities</w:t>
            </w:r>
          </w:p>
          <w:p w14:paraId="3D56C48B" w14:textId="77777777" w:rsidR="00A67B88" w:rsidRPr="003E3796" w:rsidRDefault="00A67B88" w:rsidP="00D52828">
            <w:pPr>
              <w:jc w:val="center"/>
            </w:pPr>
          </w:p>
          <w:p w14:paraId="44BEDE37" w14:textId="77777777" w:rsidR="00A67B88" w:rsidRPr="003E3796" w:rsidRDefault="00A67B88" w:rsidP="00D52828">
            <w:pPr>
              <w:jc w:val="center"/>
            </w:pPr>
          </w:p>
        </w:tc>
        <w:tc>
          <w:tcPr>
            <w:tcW w:w="1643" w:type="dxa"/>
            <w:vAlign w:val="center"/>
          </w:tcPr>
          <w:p w14:paraId="695FB606" w14:textId="77777777" w:rsidR="00A67B88" w:rsidRPr="003E3796" w:rsidRDefault="00A67B88" w:rsidP="00D52828">
            <w:pPr>
              <w:jc w:val="center"/>
              <w:rPr>
                <w:u w:val="single"/>
              </w:rPr>
            </w:pPr>
            <w:r w:rsidRPr="003E3796">
              <w:t xml:space="preserve">Book:  </w:t>
            </w:r>
            <w:r>
              <w:rPr>
                <w:i/>
              </w:rPr>
              <w:t>How Big is a Foot</w:t>
            </w:r>
            <w:r w:rsidRPr="00DC2A8E">
              <w:rPr>
                <w:i/>
              </w:rPr>
              <w:t>?</w:t>
            </w:r>
          </w:p>
          <w:p w14:paraId="17D7006A" w14:textId="77777777" w:rsidR="00A67B88" w:rsidRPr="003E3796" w:rsidRDefault="00A67B88" w:rsidP="00D52828">
            <w:pPr>
              <w:jc w:val="center"/>
            </w:pPr>
          </w:p>
          <w:p w14:paraId="2E379C21" w14:textId="77777777" w:rsidR="00A67B88" w:rsidRPr="003E3796" w:rsidRDefault="00A67B88" w:rsidP="00D52828">
            <w:pPr>
              <w:jc w:val="center"/>
            </w:pPr>
            <w:r>
              <w:t>Strategy</w:t>
            </w:r>
            <w:r w:rsidRPr="003E3796">
              <w:t xml:space="preserve">: </w:t>
            </w:r>
            <w:r>
              <w:t>Story Structure</w:t>
            </w:r>
          </w:p>
        </w:tc>
        <w:tc>
          <w:tcPr>
            <w:tcW w:w="1750" w:type="dxa"/>
            <w:vAlign w:val="center"/>
          </w:tcPr>
          <w:p w14:paraId="266D6B9E" w14:textId="77777777" w:rsidR="00A67B88" w:rsidRPr="003E3796" w:rsidRDefault="00A67B88" w:rsidP="00D52828">
            <w:pPr>
              <w:jc w:val="center"/>
            </w:pPr>
            <w:r w:rsidRPr="003E3796">
              <w:t xml:space="preserve">Book: </w:t>
            </w:r>
            <w:r>
              <w:rPr>
                <w:i/>
              </w:rPr>
              <w:t>Measuring Penny</w:t>
            </w:r>
          </w:p>
          <w:p w14:paraId="4EC646C4" w14:textId="77777777" w:rsidR="00A67B88" w:rsidRPr="003E3796" w:rsidRDefault="00A67B88" w:rsidP="00D52828">
            <w:pPr>
              <w:jc w:val="center"/>
            </w:pPr>
          </w:p>
          <w:p w14:paraId="2795BA27" w14:textId="77777777" w:rsidR="00A67B88" w:rsidRPr="003E3796" w:rsidRDefault="00A67B88" w:rsidP="00D52828">
            <w:pPr>
              <w:jc w:val="center"/>
            </w:pPr>
            <w:r>
              <w:t>Strategy</w:t>
            </w:r>
            <w:r w:rsidRPr="003E3796">
              <w:t xml:space="preserve">: </w:t>
            </w:r>
            <w:r>
              <w:t>Compare &amp; Contrast</w:t>
            </w:r>
          </w:p>
          <w:p w14:paraId="361321B1" w14:textId="77777777" w:rsidR="00A67B88" w:rsidRPr="003E3796" w:rsidRDefault="00A67B88" w:rsidP="00D52828">
            <w:pPr>
              <w:jc w:val="center"/>
            </w:pPr>
          </w:p>
        </w:tc>
        <w:tc>
          <w:tcPr>
            <w:tcW w:w="1770" w:type="dxa"/>
            <w:vAlign w:val="center"/>
          </w:tcPr>
          <w:p w14:paraId="17004DA2" w14:textId="77777777" w:rsidR="00A67B88" w:rsidRPr="003E3796" w:rsidRDefault="00A67B88" w:rsidP="00D52828">
            <w:pPr>
              <w:jc w:val="center"/>
            </w:pPr>
            <w:r w:rsidRPr="003E3796">
              <w:t xml:space="preserve">Book: </w:t>
            </w:r>
            <w:r w:rsidRPr="00037CCA">
              <w:rPr>
                <w:i/>
              </w:rPr>
              <w:t>Living Color</w:t>
            </w:r>
          </w:p>
          <w:p w14:paraId="01AEFA86" w14:textId="77777777" w:rsidR="00A67B88" w:rsidRPr="003E3796" w:rsidRDefault="00A67B88" w:rsidP="00D52828">
            <w:pPr>
              <w:jc w:val="center"/>
            </w:pPr>
          </w:p>
          <w:p w14:paraId="30CDA2C6" w14:textId="77777777" w:rsidR="00A67B88" w:rsidRPr="003E3796" w:rsidRDefault="00A67B88" w:rsidP="00D52828">
            <w:pPr>
              <w:jc w:val="center"/>
            </w:pPr>
            <w:r>
              <w:t>Strategy</w:t>
            </w:r>
            <w:r w:rsidRPr="003E3796">
              <w:t xml:space="preserve">: </w:t>
            </w:r>
            <w:r>
              <w:t>Identifying Details</w:t>
            </w:r>
          </w:p>
          <w:p w14:paraId="5BEA5355" w14:textId="77777777" w:rsidR="00A67B88" w:rsidRPr="003E3796" w:rsidRDefault="00A67B88" w:rsidP="00D52828">
            <w:pPr>
              <w:jc w:val="center"/>
            </w:pPr>
          </w:p>
        </w:tc>
        <w:tc>
          <w:tcPr>
            <w:tcW w:w="1974" w:type="dxa"/>
            <w:vAlign w:val="center"/>
          </w:tcPr>
          <w:p w14:paraId="478BC6B6" w14:textId="77777777" w:rsidR="00A67B88" w:rsidRDefault="00A67B88" w:rsidP="00D52828">
            <w:pPr>
              <w:jc w:val="center"/>
            </w:pPr>
            <w:r w:rsidRPr="003E3796">
              <w:t xml:space="preserve">Book: </w:t>
            </w:r>
            <w:r w:rsidRPr="00405DD0">
              <w:rPr>
                <w:i/>
              </w:rPr>
              <w:t>Leo Cockroach</w:t>
            </w:r>
          </w:p>
          <w:p w14:paraId="5852FDFF" w14:textId="77777777" w:rsidR="00A67B88" w:rsidRPr="003E3796" w:rsidRDefault="00A67B88" w:rsidP="00D52828">
            <w:pPr>
              <w:jc w:val="center"/>
            </w:pPr>
          </w:p>
          <w:p w14:paraId="02E6FD3A" w14:textId="77777777" w:rsidR="00A67B88" w:rsidRPr="003E3796" w:rsidRDefault="00A67B88" w:rsidP="00D52828">
            <w:pPr>
              <w:jc w:val="center"/>
            </w:pPr>
            <w:r>
              <w:t>Strategy</w:t>
            </w:r>
            <w:r w:rsidRPr="003E3796">
              <w:t xml:space="preserve">: </w:t>
            </w:r>
            <w:r>
              <w:t>Sequencing to lead to summarizing</w:t>
            </w:r>
          </w:p>
        </w:tc>
        <w:tc>
          <w:tcPr>
            <w:tcW w:w="1664" w:type="dxa"/>
            <w:vAlign w:val="center"/>
          </w:tcPr>
          <w:p w14:paraId="728D4886" w14:textId="77777777" w:rsidR="00A67B88" w:rsidRPr="003E3796" w:rsidRDefault="00A67B88" w:rsidP="00D52828">
            <w:pPr>
              <w:jc w:val="center"/>
            </w:pPr>
            <w:r w:rsidRPr="003E3796">
              <w:t>Book:</w:t>
            </w:r>
          </w:p>
          <w:p w14:paraId="31242E33" w14:textId="77777777" w:rsidR="00A67B88" w:rsidRPr="00DC2A8E" w:rsidRDefault="00A67B88" w:rsidP="00D52828">
            <w:pPr>
              <w:jc w:val="center"/>
              <w:rPr>
                <w:i/>
              </w:rPr>
            </w:pPr>
            <w:r>
              <w:rPr>
                <w:i/>
              </w:rPr>
              <w:t>Too Many Toys</w:t>
            </w:r>
          </w:p>
          <w:p w14:paraId="540D2C20" w14:textId="77777777" w:rsidR="00A67B88" w:rsidRPr="003E3796" w:rsidRDefault="00A67B88" w:rsidP="00D52828">
            <w:pPr>
              <w:jc w:val="center"/>
            </w:pPr>
          </w:p>
          <w:p w14:paraId="18629A0D" w14:textId="77777777" w:rsidR="00A67B88" w:rsidRPr="003E3796" w:rsidRDefault="00A67B88" w:rsidP="00D52828">
            <w:pPr>
              <w:jc w:val="center"/>
            </w:pPr>
            <w:r>
              <w:t>Strategy</w:t>
            </w:r>
            <w:r w:rsidRPr="003E3796">
              <w:t xml:space="preserve">: </w:t>
            </w:r>
            <w:r>
              <w:t>Summarizing narrative text</w:t>
            </w:r>
          </w:p>
        </w:tc>
      </w:tr>
      <w:tr w:rsidR="00A67B88" w14:paraId="2261B1A6" w14:textId="77777777" w:rsidTr="00D52828">
        <w:tblPrEx>
          <w:tblLook w:val="00A0" w:firstRow="1" w:lastRow="0" w:firstColumn="1" w:lastColumn="0" w:noHBand="0" w:noVBand="0"/>
        </w:tblPrEx>
        <w:trPr>
          <w:trHeight w:val="1532"/>
          <w:jc w:val="center"/>
        </w:trPr>
        <w:tc>
          <w:tcPr>
            <w:tcW w:w="1413" w:type="dxa"/>
            <w:shd w:val="clear" w:color="auto" w:fill="D9D9D9" w:themeFill="background1" w:themeFillShade="D9"/>
            <w:vAlign w:val="center"/>
          </w:tcPr>
          <w:p w14:paraId="72083B21" w14:textId="77777777" w:rsidR="00A67B88" w:rsidRPr="003E3796" w:rsidRDefault="00A67B88" w:rsidP="00D52828">
            <w:pPr>
              <w:jc w:val="center"/>
            </w:pPr>
            <w:r w:rsidRPr="003E3796">
              <w:t>STEM</w:t>
            </w:r>
            <w:r>
              <w:t xml:space="preserve"> integration activities</w:t>
            </w:r>
          </w:p>
        </w:tc>
        <w:tc>
          <w:tcPr>
            <w:tcW w:w="1643" w:type="dxa"/>
            <w:vAlign w:val="center"/>
          </w:tcPr>
          <w:p w14:paraId="40D156DA" w14:textId="77777777" w:rsidR="00A67B88" w:rsidRPr="003E3796" w:rsidRDefault="00A67B88" w:rsidP="00D52828">
            <w:pPr>
              <w:jc w:val="center"/>
            </w:pPr>
            <w:r>
              <w:t>Treasure Hunt modeling activity</w:t>
            </w:r>
          </w:p>
        </w:tc>
        <w:tc>
          <w:tcPr>
            <w:tcW w:w="1750" w:type="dxa"/>
            <w:vAlign w:val="center"/>
          </w:tcPr>
          <w:p w14:paraId="39FDB865" w14:textId="77777777" w:rsidR="00A67B88" w:rsidRPr="003E3796" w:rsidRDefault="00A67B88" w:rsidP="00D52828">
            <w:pPr>
              <w:jc w:val="center"/>
            </w:pPr>
            <w:r>
              <w:t>Design your own “standard”</w:t>
            </w:r>
          </w:p>
        </w:tc>
        <w:tc>
          <w:tcPr>
            <w:tcW w:w="1770" w:type="dxa"/>
            <w:vAlign w:val="center"/>
          </w:tcPr>
          <w:p w14:paraId="5597D44E" w14:textId="700B7C8F" w:rsidR="00A67B88" w:rsidRPr="003E3796" w:rsidRDefault="00A67B88" w:rsidP="00A67B88">
            <w:pPr>
              <w:jc w:val="center"/>
            </w:pPr>
            <w:r>
              <w:t>Sort materials by physical properties and describe objects in terms of these properties (Mystery bag)</w:t>
            </w:r>
          </w:p>
        </w:tc>
        <w:tc>
          <w:tcPr>
            <w:tcW w:w="1974" w:type="dxa"/>
            <w:vAlign w:val="center"/>
          </w:tcPr>
          <w:p w14:paraId="3CB89777" w14:textId="092B7C25" w:rsidR="00A67B88" w:rsidRPr="003E3796" w:rsidRDefault="00405DD0" w:rsidP="00D52828">
            <w:pPr>
              <w:jc w:val="center"/>
            </w:pPr>
            <w:r>
              <w:t xml:space="preserve">Testing materials, </w:t>
            </w:r>
            <w:r w:rsidR="00A67B88">
              <w:t>Planning and initial design</w:t>
            </w:r>
          </w:p>
        </w:tc>
        <w:tc>
          <w:tcPr>
            <w:tcW w:w="1664" w:type="dxa"/>
            <w:vAlign w:val="center"/>
          </w:tcPr>
          <w:p w14:paraId="109795FC" w14:textId="77777777" w:rsidR="00A67B88" w:rsidRPr="003E3796" w:rsidRDefault="00A67B88" w:rsidP="00D52828">
            <w:pPr>
              <w:jc w:val="center"/>
            </w:pPr>
            <w:r>
              <w:t>Create, test and redesign your toy organizer</w:t>
            </w:r>
          </w:p>
        </w:tc>
      </w:tr>
    </w:tbl>
    <w:p w14:paraId="6FA02040" w14:textId="05E44EEE" w:rsidR="00784B66" w:rsidRPr="00A67B88" w:rsidRDefault="00A67B88">
      <w:pPr>
        <w:rPr>
          <w:b/>
          <w:sz w:val="28"/>
          <w:szCs w:val="28"/>
        </w:rPr>
      </w:pPr>
      <w:r w:rsidRPr="00501EFD">
        <w:rPr>
          <w:b/>
          <w:sz w:val="28"/>
          <w:szCs w:val="28"/>
        </w:rPr>
        <w:lastRenderedPageBreak/>
        <w:t xml:space="preserve">Related Standards: </w:t>
      </w:r>
    </w:p>
    <w:p w14:paraId="4069E4E4" w14:textId="77777777" w:rsidR="00A67B88" w:rsidRDefault="00A67B88"/>
    <w:tbl>
      <w:tblPr>
        <w:tblStyle w:val="TableGrid"/>
        <w:tblW w:w="9720" w:type="dxa"/>
        <w:tblInd w:w="18" w:type="dxa"/>
        <w:tblLook w:val="00A0" w:firstRow="1" w:lastRow="0" w:firstColumn="1" w:lastColumn="0" w:noHBand="0" w:noVBand="0"/>
      </w:tblPr>
      <w:tblGrid>
        <w:gridCol w:w="2880"/>
        <w:gridCol w:w="3870"/>
        <w:gridCol w:w="2970"/>
      </w:tblGrid>
      <w:tr w:rsidR="00C40346" w:rsidRPr="002E05AB" w14:paraId="2BCA35A5" w14:textId="77777777" w:rsidTr="00A67B88">
        <w:trPr>
          <w:trHeight w:val="377"/>
        </w:trPr>
        <w:tc>
          <w:tcPr>
            <w:tcW w:w="2880" w:type="dxa"/>
            <w:shd w:val="clear" w:color="auto" w:fill="D9D9D9" w:themeFill="background1" w:themeFillShade="D9"/>
          </w:tcPr>
          <w:p w14:paraId="23D490CA" w14:textId="607FED56" w:rsidR="00C40346" w:rsidRPr="0011492A" w:rsidRDefault="00C40346" w:rsidP="00173015">
            <w:pPr>
              <w:rPr>
                <w:b/>
              </w:rPr>
            </w:pPr>
            <w:r w:rsidRPr="0011492A">
              <w:rPr>
                <w:b/>
              </w:rPr>
              <w:t xml:space="preserve">Science </w:t>
            </w:r>
          </w:p>
        </w:tc>
        <w:tc>
          <w:tcPr>
            <w:tcW w:w="3870" w:type="dxa"/>
            <w:shd w:val="clear" w:color="auto" w:fill="D9D9D9" w:themeFill="background1" w:themeFillShade="D9"/>
          </w:tcPr>
          <w:p w14:paraId="2CC36B1A" w14:textId="22BDC108" w:rsidR="00C40346" w:rsidRPr="0011492A" w:rsidRDefault="00C40346" w:rsidP="00A67B88">
            <w:pPr>
              <w:ind w:right="-148"/>
              <w:rPr>
                <w:b/>
              </w:rPr>
            </w:pPr>
            <w:r w:rsidRPr="0011492A">
              <w:rPr>
                <w:b/>
              </w:rPr>
              <w:t xml:space="preserve">Technology </w:t>
            </w:r>
            <w:r>
              <w:rPr>
                <w:b/>
              </w:rPr>
              <w:t xml:space="preserve"> &amp; Engineering </w:t>
            </w:r>
          </w:p>
        </w:tc>
        <w:tc>
          <w:tcPr>
            <w:tcW w:w="2970" w:type="dxa"/>
            <w:shd w:val="clear" w:color="auto" w:fill="D9D9D9" w:themeFill="background1" w:themeFillShade="D9"/>
          </w:tcPr>
          <w:p w14:paraId="5FF0967D" w14:textId="64A31C42" w:rsidR="00C40346" w:rsidRPr="0011492A" w:rsidRDefault="00C40346" w:rsidP="00A67B88">
            <w:pPr>
              <w:rPr>
                <w:b/>
              </w:rPr>
            </w:pPr>
            <w:r w:rsidRPr="0011492A">
              <w:rPr>
                <w:b/>
              </w:rPr>
              <w:t xml:space="preserve">Mathematics </w:t>
            </w:r>
          </w:p>
        </w:tc>
      </w:tr>
      <w:tr w:rsidR="00C40346" w14:paraId="604B9A0F" w14:textId="77777777" w:rsidTr="00A67B88">
        <w:trPr>
          <w:trHeight w:val="314"/>
        </w:trPr>
        <w:tc>
          <w:tcPr>
            <w:tcW w:w="2880" w:type="dxa"/>
          </w:tcPr>
          <w:p w14:paraId="50A77064" w14:textId="77777777" w:rsidR="00C40346" w:rsidRPr="00D97766" w:rsidRDefault="00C40346" w:rsidP="00C40346">
            <w:pPr>
              <w:rPr>
                <w:sz w:val="22"/>
                <w:szCs w:val="22"/>
              </w:rPr>
            </w:pPr>
            <w:commentRangeStart w:id="0"/>
            <w:r>
              <w:rPr>
                <w:b/>
                <w:i/>
                <w:sz w:val="22"/>
                <w:szCs w:val="22"/>
              </w:rPr>
              <w:t>NSES Content</w:t>
            </w:r>
            <w:r w:rsidRPr="0011492A">
              <w:rPr>
                <w:b/>
                <w:i/>
                <w:sz w:val="22"/>
                <w:szCs w:val="22"/>
              </w:rPr>
              <w:t xml:space="preserve"> Standards (NRC)</w:t>
            </w:r>
            <w:r w:rsidRPr="00D97766">
              <w:rPr>
                <w:sz w:val="22"/>
                <w:szCs w:val="22"/>
              </w:rPr>
              <w:t xml:space="preserve"> -  </w:t>
            </w:r>
          </w:p>
          <w:p w14:paraId="27701CBC" w14:textId="77777777" w:rsidR="00A309F1" w:rsidRPr="00A309F1" w:rsidRDefault="00A309F1" w:rsidP="00A309F1">
            <w:pPr>
              <w:rPr>
                <w:sz w:val="22"/>
                <w:szCs w:val="22"/>
              </w:rPr>
            </w:pPr>
            <w:r w:rsidRPr="00A309F1">
              <w:rPr>
                <w:sz w:val="22"/>
                <w:szCs w:val="22"/>
              </w:rPr>
              <w:t>Content Standard B: Physical Science</w:t>
            </w:r>
          </w:p>
          <w:p w14:paraId="130B27CD" w14:textId="77777777" w:rsidR="00A309F1" w:rsidRPr="00A309F1" w:rsidRDefault="00A309F1" w:rsidP="00A309F1">
            <w:pPr>
              <w:numPr>
                <w:ilvl w:val="0"/>
                <w:numId w:val="12"/>
              </w:numPr>
              <w:rPr>
                <w:sz w:val="22"/>
                <w:szCs w:val="22"/>
              </w:rPr>
            </w:pPr>
            <w:r w:rsidRPr="00A309F1">
              <w:rPr>
                <w:sz w:val="22"/>
                <w:szCs w:val="22"/>
              </w:rPr>
              <w:t>Properties of objects and materials (K-4)</w:t>
            </w:r>
          </w:p>
          <w:p w14:paraId="2E028C3C" w14:textId="77777777" w:rsidR="00A309F1" w:rsidRPr="00A309F1" w:rsidRDefault="00A309F1" w:rsidP="00A309F1">
            <w:pPr>
              <w:rPr>
                <w:sz w:val="22"/>
                <w:szCs w:val="22"/>
              </w:rPr>
            </w:pPr>
          </w:p>
          <w:p w14:paraId="32CAAC72" w14:textId="77777777" w:rsidR="00A309F1" w:rsidRPr="00A309F1" w:rsidRDefault="00A309F1" w:rsidP="00A309F1">
            <w:pPr>
              <w:rPr>
                <w:sz w:val="22"/>
                <w:szCs w:val="22"/>
              </w:rPr>
            </w:pPr>
            <w:r w:rsidRPr="00A309F1">
              <w:rPr>
                <w:sz w:val="22"/>
                <w:szCs w:val="22"/>
              </w:rPr>
              <w:t>Content Standard E: Science and Technology</w:t>
            </w:r>
          </w:p>
          <w:p w14:paraId="2446524E" w14:textId="77777777" w:rsidR="00A309F1" w:rsidRPr="00A309F1" w:rsidRDefault="00A309F1" w:rsidP="00A309F1">
            <w:pPr>
              <w:numPr>
                <w:ilvl w:val="0"/>
                <w:numId w:val="12"/>
              </w:numPr>
              <w:rPr>
                <w:sz w:val="22"/>
                <w:szCs w:val="22"/>
              </w:rPr>
            </w:pPr>
            <w:r w:rsidRPr="00A309F1">
              <w:rPr>
                <w:sz w:val="22"/>
                <w:szCs w:val="22"/>
              </w:rPr>
              <w:t>Abilities for technological design (K-4)</w:t>
            </w:r>
          </w:p>
          <w:commentRangeEnd w:id="0"/>
          <w:p w14:paraId="428F8D5C" w14:textId="77777777" w:rsidR="00C40346" w:rsidRPr="00D97766" w:rsidRDefault="00097ED9" w:rsidP="00173015">
            <w:pPr>
              <w:rPr>
                <w:sz w:val="22"/>
                <w:szCs w:val="22"/>
              </w:rPr>
            </w:pPr>
            <w:r>
              <w:rPr>
                <w:rStyle w:val="CommentReference"/>
              </w:rPr>
              <w:commentReference w:id="0"/>
            </w:r>
          </w:p>
        </w:tc>
        <w:tc>
          <w:tcPr>
            <w:tcW w:w="3870" w:type="dxa"/>
          </w:tcPr>
          <w:p w14:paraId="182EE4E1" w14:textId="77777777" w:rsidR="00C40346" w:rsidRDefault="00C40346" w:rsidP="00C40346">
            <w:r w:rsidRPr="0011492A">
              <w:rPr>
                <w:b/>
                <w:i/>
              </w:rPr>
              <w:t>National Standards</w:t>
            </w:r>
            <w:r>
              <w:rPr>
                <w:b/>
                <w:i/>
              </w:rPr>
              <w:t xml:space="preserve"> </w:t>
            </w:r>
            <w:r w:rsidRPr="0011492A">
              <w:rPr>
                <w:b/>
                <w:i/>
              </w:rPr>
              <w:t>(ITEEA) –</w:t>
            </w:r>
          </w:p>
          <w:p w14:paraId="4445371A" w14:textId="23FF1022" w:rsidR="00A309F1" w:rsidRPr="00A309F1" w:rsidRDefault="00A309F1" w:rsidP="00A309F1">
            <w:pPr>
              <w:rPr>
                <w:sz w:val="22"/>
              </w:rPr>
            </w:pPr>
            <w:r w:rsidRPr="00A309F1">
              <w:rPr>
                <w:b/>
                <w:sz w:val="22"/>
              </w:rPr>
              <w:t>Standard 2</w:t>
            </w:r>
            <w:r w:rsidRPr="00A309F1">
              <w:rPr>
                <w:sz w:val="22"/>
              </w:rPr>
              <w:t>: Students will dev</w:t>
            </w:r>
            <w:r w:rsidR="00A67B88">
              <w:rPr>
                <w:sz w:val="22"/>
              </w:rPr>
              <w:t xml:space="preserve">elop an understanding of </w:t>
            </w:r>
            <w:r w:rsidRPr="00A309F1">
              <w:rPr>
                <w:sz w:val="22"/>
              </w:rPr>
              <w:t>core concepts of technology.</w:t>
            </w:r>
          </w:p>
          <w:p w14:paraId="2E5FAEE6" w14:textId="77777777" w:rsidR="00A309F1" w:rsidRPr="00A309F1" w:rsidRDefault="00A309F1" w:rsidP="00A309F1">
            <w:pPr>
              <w:rPr>
                <w:sz w:val="22"/>
              </w:rPr>
            </w:pPr>
            <w:r w:rsidRPr="00A309F1">
              <w:rPr>
                <w:sz w:val="22"/>
              </w:rPr>
              <w:t>K-2 D. Different materials are used in making things.</w:t>
            </w:r>
          </w:p>
          <w:p w14:paraId="5B2DD5CF" w14:textId="50BEDFD5" w:rsidR="00A309F1" w:rsidRPr="00A309F1" w:rsidRDefault="00A309F1" w:rsidP="00A309F1">
            <w:pPr>
              <w:rPr>
                <w:sz w:val="22"/>
              </w:rPr>
            </w:pPr>
            <w:r w:rsidRPr="00A67B88">
              <w:rPr>
                <w:b/>
                <w:sz w:val="22"/>
              </w:rPr>
              <w:t>Standard 8</w:t>
            </w:r>
            <w:r w:rsidRPr="00A309F1">
              <w:rPr>
                <w:sz w:val="22"/>
              </w:rPr>
              <w:t>. Students will</w:t>
            </w:r>
            <w:r w:rsidR="00A67B88">
              <w:rPr>
                <w:sz w:val="22"/>
              </w:rPr>
              <w:t xml:space="preserve"> develop an understanding of</w:t>
            </w:r>
            <w:r w:rsidRPr="00A309F1">
              <w:rPr>
                <w:sz w:val="22"/>
              </w:rPr>
              <w:t xml:space="preserve"> attributes of design.</w:t>
            </w:r>
          </w:p>
          <w:p w14:paraId="08704836" w14:textId="77777777" w:rsidR="00A309F1" w:rsidRPr="00A309F1" w:rsidRDefault="00A309F1" w:rsidP="00A309F1">
            <w:pPr>
              <w:rPr>
                <w:sz w:val="22"/>
              </w:rPr>
            </w:pPr>
            <w:r w:rsidRPr="00A309F1">
              <w:rPr>
                <w:sz w:val="22"/>
              </w:rPr>
              <w:t>K-2 A. Everyone can design solutions to a problem.</w:t>
            </w:r>
          </w:p>
          <w:p w14:paraId="568EE335" w14:textId="77777777" w:rsidR="00A309F1" w:rsidRPr="00A309F1" w:rsidRDefault="00A309F1" w:rsidP="00A309F1">
            <w:pPr>
              <w:rPr>
                <w:sz w:val="22"/>
              </w:rPr>
            </w:pPr>
            <w:r w:rsidRPr="00A309F1">
              <w:rPr>
                <w:sz w:val="22"/>
              </w:rPr>
              <w:t>K-2 B. Design is a creative process.</w:t>
            </w:r>
          </w:p>
          <w:p w14:paraId="42AF4CCF" w14:textId="77777777" w:rsidR="00A309F1" w:rsidRPr="00A309F1" w:rsidRDefault="00A309F1" w:rsidP="00A309F1">
            <w:pPr>
              <w:rPr>
                <w:sz w:val="22"/>
              </w:rPr>
            </w:pPr>
            <w:r w:rsidRPr="00A67B88">
              <w:rPr>
                <w:b/>
                <w:sz w:val="22"/>
              </w:rPr>
              <w:t>Standard 9</w:t>
            </w:r>
            <w:r w:rsidRPr="00A309F1">
              <w:rPr>
                <w:sz w:val="22"/>
              </w:rPr>
              <w:t>: Students will develop an understanding of engineering design.</w:t>
            </w:r>
          </w:p>
          <w:p w14:paraId="5A2271E5" w14:textId="77777777" w:rsidR="00A309F1" w:rsidRPr="00A309F1" w:rsidRDefault="00A309F1" w:rsidP="00A309F1">
            <w:pPr>
              <w:rPr>
                <w:sz w:val="22"/>
              </w:rPr>
            </w:pPr>
            <w:r w:rsidRPr="00A309F1">
              <w:rPr>
                <w:sz w:val="22"/>
              </w:rPr>
              <w:t>K-2 A. The engineering design process includes identifying a problem, looking for ideas, developing solutions, and sharing solutions with others.</w:t>
            </w:r>
          </w:p>
          <w:p w14:paraId="5A0F5923" w14:textId="24AEF4EB" w:rsidR="00C40346" w:rsidRDefault="00A309F1" w:rsidP="00173015">
            <w:pPr>
              <w:rPr>
                <w:sz w:val="22"/>
              </w:rPr>
            </w:pPr>
            <w:proofErr w:type="gramStart"/>
            <w:r w:rsidRPr="00A309F1">
              <w:rPr>
                <w:sz w:val="22"/>
              </w:rPr>
              <w:t>K-2 B. Expressing ideas to others verbally and through sketches and models is</w:t>
            </w:r>
            <w:proofErr w:type="gramEnd"/>
            <w:r w:rsidRPr="00A309F1">
              <w:rPr>
                <w:sz w:val="22"/>
              </w:rPr>
              <w:t xml:space="preserve"> an impo</w:t>
            </w:r>
            <w:r w:rsidR="00A67B88">
              <w:rPr>
                <w:sz w:val="22"/>
              </w:rPr>
              <w:t>rtant part of design</w:t>
            </w:r>
            <w:r w:rsidRPr="00A309F1">
              <w:rPr>
                <w:sz w:val="22"/>
              </w:rPr>
              <w:t>.</w:t>
            </w:r>
          </w:p>
        </w:tc>
        <w:tc>
          <w:tcPr>
            <w:tcW w:w="2970" w:type="dxa"/>
          </w:tcPr>
          <w:p w14:paraId="2555D5D5" w14:textId="77777777" w:rsidR="00C40346" w:rsidRPr="00193EF0" w:rsidRDefault="00C40346" w:rsidP="00173015">
            <w:pPr>
              <w:rPr>
                <w:b/>
                <w:i/>
                <w:highlight w:val="yellow"/>
              </w:rPr>
            </w:pPr>
          </w:p>
          <w:p w14:paraId="68F92145" w14:textId="51BAEFBF" w:rsidR="00C40346" w:rsidRPr="00193EF0" w:rsidRDefault="00C40346" w:rsidP="00173015">
            <w:pPr>
              <w:rPr>
                <w:b/>
                <w:i/>
                <w:highlight w:val="yellow"/>
              </w:rPr>
            </w:pPr>
            <w:r w:rsidRPr="00193EF0">
              <w:rPr>
                <w:b/>
                <w:i/>
                <w:highlight w:val="yellow"/>
              </w:rPr>
              <w:t>Common Core S</w:t>
            </w:r>
            <w:r w:rsidR="00097ED9">
              <w:rPr>
                <w:b/>
                <w:i/>
                <w:highlight w:val="yellow"/>
              </w:rPr>
              <w:t>tate S</w:t>
            </w:r>
            <w:r w:rsidRPr="00193EF0">
              <w:rPr>
                <w:b/>
                <w:i/>
                <w:highlight w:val="yellow"/>
              </w:rPr>
              <w:t>tandards for Mathematics</w:t>
            </w:r>
          </w:p>
          <w:p w14:paraId="31594419" w14:textId="77777777" w:rsidR="00D52828" w:rsidRPr="00D52828" w:rsidRDefault="00D52828" w:rsidP="00D52828">
            <w:pPr>
              <w:numPr>
                <w:ilvl w:val="0"/>
                <w:numId w:val="17"/>
              </w:numPr>
              <w:rPr>
                <w:sz w:val="22"/>
                <w:highlight w:val="yellow"/>
              </w:rPr>
            </w:pPr>
            <w:r w:rsidRPr="00D52828">
              <w:rPr>
                <w:sz w:val="22"/>
                <w:highlight w:val="yellow"/>
              </w:rPr>
              <w:t xml:space="preserve">Measure the length of an object by selecting and using appropriate tools such as rulers, yardsticks, meter sticks, and measuring tapes. </w:t>
            </w:r>
          </w:p>
          <w:p w14:paraId="2B846BFA" w14:textId="77777777" w:rsidR="00D52828" w:rsidRDefault="00D52828" w:rsidP="00D52828">
            <w:pPr>
              <w:widowControl w:val="0"/>
              <w:numPr>
                <w:ilvl w:val="0"/>
                <w:numId w:val="17"/>
              </w:numPr>
              <w:tabs>
                <w:tab w:val="left" w:pos="220"/>
                <w:tab w:val="left" w:pos="720"/>
              </w:tabs>
              <w:autoSpaceDE w:val="0"/>
              <w:autoSpaceDN w:val="0"/>
              <w:adjustRightInd w:val="0"/>
              <w:spacing w:after="200"/>
              <w:rPr>
                <w:rFonts w:ascii="Times" w:hAnsi="Times" w:cs="Times"/>
                <w:sz w:val="22"/>
                <w:szCs w:val="22"/>
              </w:rPr>
            </w:pPr>
            <w:r>
              <w:rPr>
                <w:rFonts w:ascii="Times" w:hAnsi="Times" w:cs="Times"/>
                <w:sz w:val="22"/>
                <w:szCs w:val="22"/>
              </w:rPr>
              <w:t xml:space="preserve">Measure the length of an object twice, using length units of different lengths for the two measurements; describe how the two measurements relate to the size of the unit chosen. </w:t>
            </w:r>
          </w:p>
          <w:p w14:paraId="387E4C8D" w14:textId="77777777" w:rsidR="00C40346" w:rsidRPr="00193EF0" w:rsidRDefault="00C40346" w:rsidP="00D52828">
            <w:pPr>
              <w:ind w:left="-108" w:firstLine="108"/>
              <w:rPr>
                <w:sz w:val="22"/>
                <w:highlight w:val="yellow"/>
              </w:rPr>
            </w:pPr>
          </w:p>
        </w:tc>
      </w:tr>
      <w:tr w:rsidR="00C40346" w14:paraId="5315CAC3" w14:textId="77777777" w:rsidTr="00A67B88">
        <w:trPr>
          <w:trHeight w:val="4850"/>
        </w:trPr>
        <w:tc>
          <w:tcPr>
            <w:tcW w:w="2880" w:type="dxa"/>
          </w:tcPr>
          <w:p w14:paraId="4F620D50" w14:textId="77777777" w:rsidR="00C40346" w:rsidRPr="0011492A" w:rsidRDefault="00C40346" w:rsidP="00173015">
            <w:pPr>
              <w:widowControl w:val="0"/>
              <w:autoSpaceDE w:val="0"/>
              <w:autoSpaceDN w:val="0"/>
              <w:adjustRightInd w:val="0"/>
              <w:spacing w:after="240"/>
              <w:rPr>
                <w:rFonts w:cs="Times"/>
                <w:b/>
                <w:i/>
                <w:sz w:val="22"/>
                <w:szCs w:val="22"/>
              </w:rPr>
            </w:pPr>
            <w:r w:rsidRPr="0011492A">
              <w:rPr>
                <w:rFonts w:cs="Times"/>
                <w:b/>
                <w:i/>
                <w:sz w:val="22"/>
                <w:szCs w:val="22"/>
              </w:rPr>
              <w:t>MN Science Standards</w:t>
            </w:r>
          </w:p>
          <w:p w14:paraId="7FA5840F" w14:textId="77777777" w:rsidR="00C40346" w:rsidRDefault="00C40346" w:rsidP="00C40346">
            <w:pPr>
              <w:widowControl w:val="0"/>
              <w:autoSpaceDE w:val="0"/>
              <w:autoSpaceDN w:val="0"/>
              <w:adjustRightInd w:val="0"/>
              <w:spacing w:after="240"/>
              <w:rPr>
                <w:rFonts w:ascii="Times" w:hAnsi="Times" w:cs="Times"/>
                <w:sz w:val="26"/>
                <w:szCs w:val="26"/>
              </w:rPr>
            </w:pPr>
            <w:r>
              <w:rPr>
                <w:b/>
              </w:rPr>
              <w:t xml:space="preserve">2.2.1.1.1 (Physical Science) – </w:t>
            </w:r>
            <w:proofErr w:type="spellStart"/>
            <w:r>
              <w:rPr>
                <w:b/>
              </w:rPr>
              <w:t>Std</w:t>
            </w:r>
            <w:proofErr w:type="spellEnd"/>
            <w:r>
              <w:rPr>
                <w:b/>
              </w:rPr>
              <w:t xml:space="preserve">: </w:t>
            </w:r>
            <w:r>
              <w:rPr>
                <w:rFonts w:ascii="Times" w:hAnsi="Times" w:cs="Times"/>
                <w:sz w:val="26"/>
                <w:szCs w:val="26"/>
              </w:rPr>
              <w:t>1. Objects can be described in terms of the materials they are made of and their physical properties.</w:t>
            </w:r>
          </w:p>
          <w:p w14:paraId="13210314" w14:textId="45B0DFB1" w:rsidR="00C40346" w:rsidRPr="00A67B88" w:rsidRDefault="005163C3" w:rsidP="00A67B88">
            <w:pPr>
              <w:widowControl w:val="0"/>
              <w:autoSpaceDE w:val="0"/>
              <w:autoSpaceDN w:val="0"/>
              <w:adjustRightInd w:val="0"/>
              <w:spacing w:after="240"/>
              <w:rPr>
                <w:rFonts w:ascii="Times" w:hAnsi="Times" w:cs="Times"/>
              </w:rPr>
            </w:pPr>
            <w:r w:rsidRPr="005163C3">
              <w:rPr>
                <w:rFonts w:ascii="Times" w:hAnsi="Times" w:cs="Times"/>
                <w:b/>
                <w:sz w:val="26"/>
                <w:szCs w:val="26"/>
              </w:rPr>
              <w:t>Benchmark</w:t>
            </w:r>
            <w:r>
              <w:rPr>
                <w:rFonts w:ascii="Times" w:hAnsi="Times" w:cs="Times"/>
                <w:sz w:val="26"/>
                <w:szCs w:val="26"/>
              </w:rPr>
              <w:t>: Describe objects in terms of color, size, shape, weight, texture, flexibility, strength and the types of materials in the object.</w:t>
            </w:r>
          </w:p>
        </w:tc>
        <w:tc>
          <w:tcPr>
            <w:tcW w:w="3870" w:type="dxa"/>
          </w:tcPr>
          <w:p w14:paraId="747FCEFC" w14:textId="77777777" w:rsidR="00C40346" w:rsidRPr="0011492A" w:rsidRDefault="00C40346" w:rsidP="00173015">
            <w:pPr>
              <w:widowControl w:val="0"/>
              <w:autoSpaceDE w:val="0"/>
              <w:autoSpaceDN w:val="0"/>
              <w:adjustRightInd w:val="0"/>
              <w:spacing w:after="240"/>
              <w:rPr>
                <w:rFonts w:cs="Times"/>
                <w:b/>
                <w:i/>
                <w:sz w:val="22"/>
                <w:szCs w:val="22"/>
              </w:rPr>
            </w:pPr>
            <w:r w:rsidRPr="0011492A">
              <w:rPr>
                <w:rFonts w:cs="Times"/>
                <w:b/>
                <w:i/>
                <w:sz w:val="22"/>
                <w:szCs w:val="22"/>
              </w:rPr>
              <w:t>MN Science Standards</w:t>
            </w:r>
          </w:p>
          <w:p w14:paraId="663486A4" w14:textId="77777777" w:rsidR="00C40346" w:rsidRDefault="00C40346" w:rsidP="00C40346">
            <w:pPr>
              <w:widowControl w:val="0"/>
              <w:autoSpaceDE w:val="0"/>
              <w:autoSpaceDN w:val="0"/>
              <w:adjustRightInd w:val="0"/>
              <w:spacing w:after="240"/>
              <w:rPr>
                <w:rFonts w:ascii="Times" w:hAnsi="Times" w:cs="Times"/>
              </w:rPr>
            </w:pPr>
            <w:r w:rsidRPr="001150F2">
              <w:rPr>
                <w:rFonts w:ascii="Times" w:hAnsi="Times" w:cs="Times"/>
                <w:b/>
                <w:sz w:val="26"/>
                <w:szCs w:val="26"/>
              </w:rPr>
              <w:t>2.1.2.2.1 (NSE</w:t>
            </w:r>
            <w:proofErr w:type="gramStart"/>
            <w:r w:rsidRPr="001150F2">
              <w:rPr>
                <w:rFonts w:ascii="Times" w:hAnsi="Times" w:cs="Times"/>
                <w:b/>
                <w:sz w:val="26"/>
                <w:szCs w:val="26"/>
              </w:rPr>
              <w:t>)</w:t>
            </w:r>
            <w:r w:rsidRPr="001150F2">
              <w:rPr>
                <w:rFonts w:ascii="Times" w:hAnsi="Times" w:cs="Times"/>
                <w:b/>
              </w:rPr>
              <w:t xml:space="preserve"> </w:t>
            </w:r>
            <w:r>
              <w:rPr>
                <w:rFonts w:ascii="Times" w:hAnsi="Times" w:cs="Times"/>
              </w:rPr>
              <w:t xml:space="preserve"> </w:t>
            </w:r>
            <w:r>
              <w:rPr>
                <w:rFonts w:ascii="Times" w:hAnsi="Times" w:cs="Times"/>
                <w:sz w:val="26"/>
                <w:szCs w:val="26"/>
              </w:rPr>
              <w:t>2</w:t>
            </w:r>
            <w:proofErr w:type="gramEnd"/>
            <w:r>
              <w:rPr>
                <w:rFonts w:ascii="Times" w:hAnsi="Times" w:cs="Times"/>
                <w:sz w:val="26"/>
                <w:szCs w:val="26"/>
              </w:rPr>
              <w:t>. Engineering design is the process of identifying a problem and devising a product or process to solve the problem.</w:t>
            </w:r>
          </w:p>
          <w:p w14:paraId="081E2D67" w14:textId="77777777" w:rsidR="00C40346" w:rsidRPr="00C40346" w:rsidRDefault="00C40346" w:rsidP="00C40346">
            <w:pPr>
              <w:widowControl w:val="0"/>
              <w:autoSpaceDE w:val="0"/>
              <w:autoSpaceDN w:val="0"/>
              <w:adjustRightInd w:val="0"/>
              <w:spacing w:after="240"/>
              <w:rPr>
                <w:rFonts w:ascii="Times" w:hAnsi="Times" w:cs="Times"/>
              </w:rPr>
            </w:pPr>
            <w:r w:rsidRPr="00C40346">
              <w:rPr>
                <w:b/>
              </w:rPr>
              <w:t>2.1.2.2.2</w:t>
            </w:r>
            <w:r>
              <w:rPr>
                <w:b/>
              </w:rPr>
              <w:t xml:space="preserve"> </w:t>
            </w:r>
            <w:r w:rsidRPr="00C40346">
              <w:rPr>
                <w:b/>
              </w:rPr>
              <w:t>(NSE)</w:t>
            </w:r>
            <w:r>
              <w:t xml:space="preserve"> - </w:t>
            </w:r>
            <w:r>
              <w:rPr>
                <w:rFonts w:ascii="Times" w:hAnsi="Times" w:cs="Times"/>
                <w:sz w:val="26"/>
                <w:szCs w:val="26"/>
              </w:rPr>
              <w:t>Describe why some materials are better than others for making a particular object and how materials that are better in some ways may be worse in other ways.</w:t>
            </w:r>
          </w:p>
        </w:tc>
        <w:tc>
          <w:tcPr>
            <w:tcW w:w="2970" w:type="dxa"/>
          </w:tcPr>
          <w:p w14:paraId="08C08A82" w14:textId="77777777" w:rsidR="00C40346" w:rsidRPr="00C40346" w:rsidRDefault="00C40346" w:rsidP="00173015">
            <w:pPr>
              <w:rPr>
                <w:b/>
                <w:i/>
              </w:rPr>
            </w:pPr>
            <w:bookmarkStart w:id="1" w:name="_GoBack"/>
            <w:r w:rsidRPr="0011492A">
              <w:rPr>
                <w:b/>
                <w:i/>
              </w:rPr>
              <w:t>MN Mathematics Standards</w:t>
            </w:r>
          </w:p>
          <w:p w14:paraId="5D8E58A5" w14:textId="77777777" w:rsidR="00C40346" w:rsidRDefault="00C40346" w:rsidP="00C40346">
            <w:pPr>
              <w:autoSpaceDE w:val="0"/>
              <w:autoSpaceDN w:val="0"/>
              <w:adjustRightInd w:val="0"/>
              <w:rPr>
                <w:rFonts w:ascii="TimesNewRoman" w:eastAsia="TimesNewRoman" w:cs="TimesNewRoman"/>
                <w:sz w:val="22"/>
                <w:szCs w:val="22"/>
              </w:rPr>
            </w:pPr>
            <w:r>
              <w:rPr>
                <w:rFonts w:ascii="TimesNewRoman" w:eastAsia="TimesNewRoman" w:cs="TimesNewRoman"/>
                <w:sz w:val="22"/>
                <w:szCs w:val="22"/>
              </w:rPr>
              <w:t xml:space="preserve">      </w:t>
            </w:r>
            <w:r w:rsidRPr="001D1EAF">
              <w:rPr>
                <w:rFonts w:ascii="TimesNewRoman" w:eastAsia="TimesNewRoman" w:cs="TimesNewRoman"/>
                <w:b/>
                <w:sz w:val="22"/>
                <w:szCs w:val="22"/>
              </w:rPr>
              <w:t>2.3.2.1</w:t>
            </w:r>
            <w:r>
              <w:rPr>
                <w:rFonts w:ascii="TimesNewRoman" w:eastAsia="TimesNewRoman" w:cs="TimesNewRoman"/>
                <w:b/>
                <w:sz w:val="22"/>
                <w:szCs w:val="22"/>
              </w:rPr>
              <w:t>:</w:t>
            </w:r>
            <w:r>
              <w:rPr>
                <w:rFonts w:ascii="TimesNewRoman" w:eastAsia="TimesNewRoman" w:cs="TimesNewRoman"/>
                <w:sz w:val="22"/>
                <w:szCs w:val="22"/>
              </w:rPr>
              <w:t xml:space="preserve"> Understand the relationship between the size of the unit of measurement and the number of units needed to measure the length of an object.</w:t>
            </w:r>
          </w:p>
          <w:p w14:paraId="38EB8D5B" w14:textId="77777777" w:rsidR="00C40346" w:rsidRDefault="00C40346" w:rsidP="00C40346">
            <w:pPr>
              <w:autoSpaceDE w:val="0"/>
              <w:autoSpaceDN w:val="0"/>
              <w:adjustRightInd w:val="0"/>
              <w:rPr>
                <w:rFonts w:ascii="TimesNewRoman" w:eastAsia="TimesNewRoman" w:cs="TimesNewRoman"/>
                <w:sz w:val="22"/>
                <w:szCs w:val="22"/>
              </w:rPr>
            </w:pPr>
          </w:p>
          <w:p w14:paraId="2AF6A49C" w14:textId="22B4B417" w:rsidR="00C40346" w:rsidRPr="00A67B88" w:rsidRDefault="00C40346" w:rsidP="00A67B88">
            <w:pPr>
              <w:autoSpaceDE w:val="0"/>
              <w:autoSpaceDN w:val="0"/>
              <w:adjustRightInd w:val="0"/>
              <w:ind w:firstLine="450"/>
              <w:rPr>
                <w:b/>
              </w:rPr>
            </w:pPr>
            <w:r w:rsidRPr="001D1EAF">
              <w:rPr>
                <w:rFonts w:ascii="TimesNewRoman" w:eastAsia="TimesNewRoman" w:cs="TimesNewRoman"/>
                <w:b/>
                <w:sz w:val="22"/>
                <w:szCs w:val="22"/>
              </w:rPr>
              <w:t>2.3.2.2</w:t>
            </w:r>
            <w:r>
              <w:rPr>
                <w:rFonts w:ascii="TimesNewRoman" w:eastAsia="TimesNewRoman" w:cs="TimesNewRoman"/>
                <w:b/>
                <w:sz w:val="22"/>
                <w:szCs w:val="22"/>
              </w:rPr>
              <w:t xml:space="preserve">:  </w:t>
            </w:r>
            <w:r>
              <w:rPr>
                <w:rFonts w:ascii="TimesNewRoman" w:eastAsia="TimesNewRoman" w:cs="TimesNewRoman"/>
                <w:sz w:val="22"/>
                <w:szCs w:val="22"/>
              </w:rPr>
              <w:t>Demonstrate an understanding of the relationship between length and the numbers on a ruler by using a ruler to measure lengths to the nearest centimeter or inch.</w:t>
            </w:r>
            <w:bookmarkEnd w:id="1"/>
          </w:p>
        </w:tc>
      </w:tr>
    </w:tbl>
    <w:p w14:paraId="16ED04C9" w14:textId="64463A5B" w:rsidR="00A67B88" w:rsidRPr="00DC7BBD" w:rsidRDefault="00A67B88" w:rsidP="00A67B88">
      <w:pPr>
        <w:rPr>
          <w:b/>
        </w:rPr>
      </w:pPr>
      <w:r w:rsidRPr="00DC7BBD">
        <w:rPr>
          <w:b/>
        </w:rPr>
        <w:t xml:space="preserve">Implementation </w:t>
      </w:r>
      <w:r>
        <w:rPr>
          <w:b/>
        </w:rPr>
        <w:t xml:space="preserve">Options </w:t>
      </w:r>
      <w:r w:rsidRPr="00DC7BBD">
        <w:rPr>
          <w:b/>
        </w:rPr>
        <w:t>(Primary):</w:t>
      </w:r>
    </w:p>
    <w:p w14:paraId="1DDD4F90" w14:textId="77777777" w:rsidR="00A67B88" w:rsidRDefault="00A67B88" w:rsidP="00A67B88"/>
    <w:p w14:paraId="4E421829" w14:textId="77777777" w:rsidR="00A67B88" w:rsidRDefault="00A67B88" w:rsidP="00A67B88">
      <w:pPr>
        <w:pStyle w:val="ListParagraph"/>
        <w:numPr>
          <w:ilvl w:val="0"/>
          <w:numId w:val="13"/>
        </w:numPr>
      </w:pPr>
      <w:r>
        <w:t xml:space="preserve">5 day Unit (30- 45 reading aloud w/skills, 30 – 45 STEM </w:t>
      </w:r>
      <w:proofErr w:type="gramStart"/>
      <w:r w:rsidRPr="0054088A">
        <w:rPr>
          <w:b/>
          <w:u w:val="single"/>
        </w:rPr>
        <w:t>or</w:t>
      </w:r>
      <w:r>
        <w:t xml:space="preserve">  20</w:t>
      </w:r>
      <w:proofErr w:type="gramEnd"/>
      <w:r>
        <w:t>-30 read aloud, 30- 45 STEM)</w:t>
      </w:r>
    </w:p>
    <w:p w14:paraId="58A5B65C" w14:textId="77777777" w:rsidR="00A67B88" w:rsidRDefault="00A67B88" w:rsidP="00A67B88">
      <w:pPr>
        <w:pStyle w:val="ListParagraph"/>
        <w:numPr>
          <w:ilvl w:val="0"/>
          <w:numId w:val="13"/>
        </w:numPr>
      </w:pPr>
      <w:r>
        <w:t>10 Day Unit (All done during Science Block with alternating literacy, science)</w:t>
      </w:r>
    </w:p>
    <w:p w14:paraId="49AE8C32" w14:textId="77777777" w:rsidR="009B2F40" w:rsidRDefault="009B2F40"/>
    <w:p w14:paraId="5011B4BE" w14:textId="5461FEF1" w:rsidR="00A67B88" w:rsidRDefault="00521DE9" w:rsidP="00A67B88">
      <w:pPr>
        <w:jc w:val="center"/>
      </w:pPr>
      <w:r>
        <w:rPr>
          <w:b/>
          <w:sz w:val="32"/>
          <w:szCs w:val="32"/>
        </w:rPr>
        <w:lastRenderedPageBreak/>
        <w:t>PictureSTEM</w:t>
      </w:r>
      <w:r w:rsidR="00A67B88">
        <w:rPr>
          <w:b/>
          <w:sz w:val="32"/>
          <w:szCs w:val="32"/>
        </w:rPr>
        <w:t>: Module Organization</w:t>
      </w:r>
    </w:p>
    <w:p w14:paraId="524FB86F" w14:textId="77777777" w:rsidR="00A67B88" w:rsidRDefault="00A67B88" w:rsidP="00A67B88"/>
    <w:p w14:paraId="57636B3D" w14:textId="77777777" w:rsidR="00A67B88" w:rsidRDefault="00A67B88" w:rsidP="00A67B88">
      <w:pPr>
        <w:pStyle w:val="ListParagraph"/>
        <w:numPr>
          <w:ilvl w:val="0"/>
          <w:numId w:val="14"/>
        </w:numPr>
      </w:pPr>
      <w:r>
        <w:t xml:space="preserve">In recognizing that time and flexibility are important and teachers often have more flexibility with their trade book or read aloud choices during whole group reading instruction, our unit includes a whole group/read aloud literacy component.  </w:t>
      </w:r>
    </w:p>
    <w:p w14:paraId="1C15F91A" w14:textId="77777777" w:rsidR="00A67B88" w:rsidRDefault="00A67B88" w:rsidP="00A67B88">
      <w:pPr>
        <w:pStyle w:val="ListParagraph"/>
        <w:numPr>
          <w:ilvl w:val="0"/>
          <w:numId w:val="14"/>
        </w:numPr>
      </w:pPr>
      <w:r>
        <w:t>The guided reading and independent reading instruction have intentionally been left open for teacher choice or pre-determined reading curriculum.  Suggestions for themes that could be have been made at the beginning of the unit for guided or independent reading themes that would be a good fit with this STEM unit.</w:t>
      </w:r>
    </w:p>
    <w:p w14:paraId="12020A2E" w14:textId="77777777" w:rsidR="00A67B88" w:rsidRDefault="00A67B88" w:rsidP="00A67B88">
      <w:pPr>
        <w:pStyle w:val="ListParagraph"/>
        <w:numPr>
          <w:ilvl w:val="0"/>
          <w:numId w:val="14"/>
        </w:numPr>
      </w:pPr>
      <w:r>
        <w:t>The STEM activity was designed as an inquiry-based, hands-on activity related to the literacy component and set in a real life context that is authentic to engineering.</w:t>
      </w:r>
    </w:p>
    <w:p w14:paraId="734D2EDF" w14:textId="77777777" w:rsidR="00A67B88" w:rsidRDefault="00A67B88" w:rsidP="00A67B88"/>
    <w:p w14:paraId="730C08A2" w14:textId="77777777" w:rsidR="00A67B88" w:rsidRPr="00501EFD" w:rsidRDefault="00A67B88" w:rsidP="00A67B88">
      <w:pPr>
        <w:rPr>
          <w:b/>
          <w:sz w:val="28"/>
          <w:szCs w:val="28"/>
        </w:rPr>
      </w:pPr>
      <w:r w:rsidRPr="00501EFD">
        <w:rPr>
          <w:b/>
          <w:sz w:val="28"/>
          <w:szCs w:val="28"/>
        </w:rPr>
        <w:t>Literacy Component:</w:t>
      </w:r>
    </w:p>
    <w:p w14:paraId="2FB43726" w14:textId="77777777" w:rsidR="00A67B88" w:rsidRDefault="00A67B88" w:rsidP="00A67B88">
      <w:r w:rsidRPr="0056180A">
        <w:t>Suggested guided reading themes: animals, habitats</w:t>
      </w:r>
    </w:p>
    <w:p w14:paraId="2FB46FDE" w14:textId="77777777" w:rsidR="00A67B88" w:rsidRDefault="00A67B88" w:rsidP="00A67B88"/>
    <w:p w14:paraId="383460EE" w14:textId="77777777" w:rsidR="00A67B88" w:rsidRDefault="00A67B88" w:rsidP="00A67B88">
      <w:r>
        <w:t xml:space="preserve">The whole group lessons focus on vocabulary and comprehension development by using the following structure: </w:t>
      </w:r>
    </w:p>
    <w:p w14:paraId="4C7756AA" w14:textId="77777777" w:rsidR="00A67B88" w:rsidRDefault="00A67B88" w:rsidP="00A67B88"/>
    <w:p w14:paraId="1944872F" w14:textId="77777777" w:rsidR="00A67B88" w:rsidRPr="0056180A" w:rsidRDefault="00A67B88" w:rsidP="00A67B88">
      <w:pPr>
        <w:pStyle w:val="ListParagraph"/>
        <w:numPr>
          <w:ilvl w:val="0"/>
          <w:numId w:val="15"/>
        </w:numPr>
      </w:pPr>
      <w:r w:rsidRPr="0056180A">
        <w:t>Use a high-quality trade books connected to a STEM activity</w:t>
      </w:r>
    </w:p>
    <w:p w14:paraId="7502DE3A" w14:textId="77777777" w:rsidR="00A67B88" w:rsidRPr="0056180A" w:rsidRDefault="00A67B88" w:rsidP="00A67B88">
      <w:pPr>
        <w:pStyle w:val="ListParagraph"/>
        <w:numPr>
          <w:ilvl w:val="0"/>
          <w:numId w:val="15"/>
        </w:numPr>
      </w:pPr>
      <w:r w:rsidRPr="0056180A">
        <w:t>Targets a comprehension strategy</w:t>
      </w:r>
    </w:p>
    <w:p w14:paraId="0A145434" w14:textId="77777777" w:rsidR="00A67B88" w:rsidRPr="0056180A" w:rsidRDefault="00A67B88" w:rsidP="00A67B88">
      <w:pPr>
        <w:pStyle w:val="ListParagraph"/>
        <w:numPr>
          <w:ilvl w:val="0"/>
          <w:numId w:val="15"/>
        </w:numPr>
      </w:pPr>
      <w:r w:rsidRPr="0056180A">
        <w:t>Teach vocabulary at the point of contact</w:t>
      </w:r>
    </w:p>
    <w:p w14:paraId="48EF0F8E" w14:textId="77777777" w:rsidR="00A67B88" w:rsidRDefault="00A67B88" w:rsidP="00A67B88">
      <w:pPr>
        <w:pStyle w:val="ListParagraph"/>
        <w:numPr>
          <w:ilvl w:val="0"/>
          <w:numId w:val="15"/>
        </w:numPr>
      </w:pPr>
      <w:r w:rsidRPr="0056180A">
        <w:t>Encourage higher level thinking through questioning</w:t>
      </w:r>
    </w:p>
    <w:p w14:paraId="16348B10" w14:textId="77777777" w:rsidR="00A67B88" w:rsidRDefault="00A67B88" w:rsidP="00A67B88"/>
    <w:p w14:paraId="78C79B6F" w14:textId="77777777" w:rsidR="00A67B88" w:rsidRDefault="00A67B88" w:rsidP="00A67B88">
      <w:r>
        <w:t>Each of the five literacy lessons include a different comprehension strategy as well as incorporating both fiction and non-fiction texts.</w:t>
      </w:r>
    </w:p>
    <w:p w14:paraId="1CA2DB20" w14:textId="77777777" w:rsidR="00A67B88" w:rsidRDefault="00A67B88" w:rsidP="00A67B88"/>
    <w:p w14:paraId="2EBD2062" w14:textId="77777777" w:rsidR="00A67B88" w:rsidRDefault="00A67B88" w:rsidP="00A67B88"/>
    <w:p w14:paraId="28902D90" w14:textId="77777777" w:rsidR="00A67B88" w:rsidRPr="00501EFD" w:rsidRDefault="00A67B88" w:rsidP="00A67B88">
      <w:pPr>
        <w:rPr>
          <w:b/>
          <w:sz w:val="28"/>
          <w:szCs w:val="28"/>
        </w:rPr>
      </w:pPr>
      <w:r w:rsidRPr="00501EFD">
        <w:rPr>
          <w:b/>
          <w:sz w:val="28"/>
          <w:szCs w:val="28"/>
        </w:rPr>
        <w:t xml:space="preserve">STEM Component: </w:t>
      </w:r>
    </w:p>
    <w:p w14:paraId="3E30BE9C" w14:textId="77777777" w:rsidR="00A67B88" w:rsidRDefault="00A67B88" w:rsidP="00A67B88">
      <w:r>
        <w:t xml:space="preserve">These activities are designed to follow the literacy lesson and provide students with a chance to see the connections that are made possible through STEM integration. </w:t>
      </w:r>
    </w:p>
    <w:p w14:paraId="6F0D4395" w14:textId="77777777" w:rsidR="00A67B88" w:rsidRDefault="00A67B88" w:rsidP="00A67B88"/>
    <w:p w14:paraId="6AE68DF5" w14:textId="77777777" w:rsidR="00A67B88" w:rsidRPr="00374830" w:rsidRDefault="00A67B88" w:rsidP="00A67B88">
      <w:pPr>
        <w:numPr>
          <w:ilvl w:val="0"/>
          <w:numId w:val="16"/>
        </w:numPr>
      </w:pPr>
      <w:r w:rsidRPr="00374830">
        <w:t>Inquiry-based activity that incorporates different components of the STEM fields.</w:t>
      </w:r>
    </w:p>
    <w:p w14:paraId="29E0E053" w14:textId="77777777" w:rsidR="00A67B88" w:rsidRPr="00374830" w:rsidRDefault="00A67B88" w:rsidP="00A67B88">
      <w:pPr>
        <w:numPr>
          <w:ilvl w:val="0"/>
          <w:numId w:val="16"/>
        </w:numPr>
      </w:pPr>
      <w:r w:rsidRPr="00374830">
        <w:t>Builds on previous learning and knowledge from the literacy lesson</w:t>
      </w:r>
    </w:p>
    <w:p w14:paraId="330A8E6B" w14:textId="77777777" w:rsidR="00A67B88" w:rsidRPr="00374830" w:rsidRDefault="00A67B88" w:rsidP="00A67B88">
      <w:pPr>
        <w:numPr>
          <w:ilvl w:val="0"/>
          <w:numId w:val="16"/>
        </w:numPr>
      </w:pPr>
      <w:r w:rsidRPr="00374830">
        <w:t>Sets the learning in a real world context</w:t>
      </w:r>
    </w:p>
    <w:p w14:paraId="3706768A" w14:textId="0DFE538B" w:rsidR="00A67B88" w:rsidRPr="00374830" w:rsidRDefault="00A67B88" w:rsidP="00A67B88">
      <w:pPr>
        <w:numPr>
          <w:ilvl w:val="0"/>
          <w:numId w:val="16"/>
        </w:numPr>
      </w:pPr>
      <w:r w:rsidRPr="00374830">
        <w:t>Activities and challenges authentic to engineering/engineers</w:t>
      </w:r>
      <w:r>
        <w:t xml:space="preserve"> (ex: working for a client)</w:t>
      </w:r>
    </w:p>
    <w:p w14:paraId="484546F6" w14:textId="77777777" w:rsidR="009B2F40" w:rsidRDefault="009B2F40"/>
    <w:p w14:paraId="4DEB8CE4" w14:textId="77777777" w:rsidR="00784B66" w:rsidRDefault="00784B66"/>
    <w:p w14:paraId="6088F8DE" w14:textId="77777777" w:rsidR="00784B66" w:rsidRDefault="00784B66"/>
    <w:p w14:paraId="01C04806" w14:textId="77777777" w:rsidR="00784B66" w:rsidRDefault="00784B66"/>
    <w:p w14:paraId="4897CCD2" w14:textId="77777777" w:rsidR="00784B66" w:rsidRDefault="00784B66"/>
    <w:p w14:paraId="02996871" w14:textId="77777777" w:rsidR="00784B66" w:rsidRDefault="00784B66"/>
    <w:p w14:paraId="52485A7E" w14:textId="77777777" w:rsidR="00784B66" w:rsidRDefault="00784B66"/>
    <w:p w14:paraId="3CC46A65" w14:textId="77777777" w:rsidR="00784B66" w:rsidRDefault="00784B66"/>
    <w:p w14:paraId="56326E45" w14:textId="77777777" w:rsidR="00784B66" w:rsidRDefault="00784B66"/>
    <w:p w14:paraId="3B7866E5" w14:textId="77777777" w:rsidR="009908BC" w:rsidRDefault="009908BC">
      <w:pPr>
        <w:rPr>
          <w:b/>
        </w:rPr>
      </w:pPr>
      <w:r>
        <w:rPr>
          <w:b/>
        </w:rPr>
        <w:lastRenderedPageBreak/>
        <w:t>Books:</w:t>
      </w:r>
    </w:p>
    <w:p w14:paraId="1510336A" w14:textId="77777777" w:rsidR="009908BC" w:rsidRDefault="009908BC">
      <w:pPr>
        <w:rPr>
          <w:b/>
        </w:rPr>
      </w:pPr>
    </w:p>
    <w:p w14:paraId="29912347" w14:textId="77777777" w:rsidR="009908BC" w:rsidRPr="009908BC" w:rsidRDefault="009908BC">
      <w:r>
        <w:rPr>
          <w:b/>
        </w:rPr>
        <w:t xml:space="preserve">Day 1: </w:t>
      </w:r>
      <w:proofErr w:type="spellStart"/>
      <w:r>
        <w:t>Myller</w:t>
      </w:r>
      <w:proofErr w:type="spellEnd"/>
      <w:r>
        <w:t xml:space="preserve">, Rolf. </w:t>
      </w:r>
      <w:proofErr w:type="gramStart"/>
      <w:r>
        <w:t>( 1991</w:t>
      </w:r>
      <w:proofErr w:type="gramEnd"/>
      <w:r>
        <w:t xml:space="preserve">). </w:t>
      </w:r>
      <w:r>
        <w:rPr>
          <w:i/>
        </w:rPr>
        <w:t>How Big is a Foot</w:t>
      </w:r>
      <w:r w:rsidRPr="00DC2A8E">
        <w:rPr>
          <w:i/>
        </w:rPr>
        <w:t>?</w:t>
      </w:r>
      <w:r>
        <w:rPr>
          <w:i/>
        </w:rPr>
        <w:t xml:space="preserve">  </w:t>
      </w:r>
      <w:r w:rsidR="00002401">
        <w:t>New York, NY:</w:t>
      </w:r>
      <w:r>
        <w:t xml:space="preserve"> Yearling</w:t>
      </w:r>
    </w:p>
    <w:p w14:paraId="4003365B" w14:textId="77777777" w:rsidR="009908BC" w:rsidRPr="00002401" w:rsidRDefault="009908BC">
      <w:r>
        <w:rPr>
          <w:b/>
        </w:rPr>
        <w:t>Day 2:</w:t>
      </w:r>
      <w:r w:rsidR="00002401">
        <w:rPr>
          <w:b/>
        </w:rPr>
        <w:t xml:space="preserve"> </w:t>
      </w:r>
      <w:proofErr w:type="spellStart"/>
      <w:r w:rsidR="00002401">
        <w:t>Leedy</w:t>
      </w:r>
      <w:proofErr w:type="spellEnd"/>
      <w:r w:rsidR="00002401">
        <w:t xml:space="preserve">, </w:t>
      </w:r>
      <w:proofErr w:type="spellStart"/>
      <w:r w:rsidR="00002401">
        <w:t>Loreen</w:t>
      </w:r>
      <w:proofErr w:type="spellEnd"/>
      <w:r w:rsidR="00002401">
        <w:t>. (1997)</w:t>
      </w:r>
      <w:proofErr w:type="gramStart"/>
      <w:r w:rsidR="00002401">
        <w:t xml:space="preserve">. </w:t>
      </w:r>
      <w:r w:rsidR="00002401">
        <w:rPr>
          <w:i/>
        </w:rPr>
        <w:t>Measuring Penny.</w:t>
      </w:r>
      <w:proofErr w:type="gramEnd"/>
      <w:r w:rsidR="00002401">
        <w:t xml:space="preserve"> New York, NY: Henry Holt</w:t>
      </w:r>
    </w:p>
    <w:p w14:paraId="5649198C" w14:textId="7B682851" w:rsidR="009908BC" w:rsidRPr="007B7CF8" w:rsidRDefault="009908BC">
      <w:r>
        <w:rPr>
          <w:b/>
        </w:rPr>
        <w:t>Day 3:</w:t>
      </w:r>
      <w:r w:rsidR="007B7CF8">
        <w:rPr>
          <w:b/>
        </w:rPr>
        <w:t xml:space="preserve"> </w:t>
      </w:r>
      <w:r w:rsidR="007B7CF8">
        <w:t xml:space="preserve">Jenkins, Steve </w:t>
      </w:r>
      <w:proofErr w:type="gramStart"/>
      <w:r w:rsidR="007B7CF8">
        <w:t xml:space="preserve">( </w:t>
      </w:r>
      <w:r w:rsidR="007331A2">
        <w:t>2007</w:t>
      </w:r>
      <w:proofErr w:type="gramEnd"/>
      <w:r w:rsidR="007B7CF8">
        <w:t xml:space="preserve">). </w:t>
      </w:r>
      <w:r w:rsidR="007B7CF8" w:rsidRPr="007B7CF8">
        <w:rPr>
          <w:i/>
        </w:rPr>
        <w:t>Living Color</w:t>
      </w:r>
      <w:r w:rsidR="007B7CF8">
        <w:t xml:space="preserve">. </w:t>
      </w:r>
      <w:r w:rsidR="007331A2">
        <w:t xml:space="preserve">Boston, MA: Houghton </w:t>
      </w:r>
      <w:proofErr w:type="spellStart"/>
      <w:r w:rsidR="007331A2">
        <w:t>Miflin</w:t>
      </w:r>
      <w:proofErr w:type="spellEnd"/>
    </w:p>
    <w:p w14:paraId="4D65FD8E" w14:textId="55478711" w:rsidR="009908BC" w:rsidRDefault="009908BC">
      <w:pPr>
        <w:rPr>
          <w:b/>
        </w:rPr>
      </w:pPr>
      <w:r>
        <w:rPr>
          <w:b/>
        </w:rPr>
        <w:t>Day 4:</w:t>
      </w:r>
      <w:r w:rsidR="00CD033D">
        <w:rPr>
          <w:b/>
        </w:rPr>
        <w:t xml:space="preserve"> </w:t>
      </w:r>
      <w:r w:rsidR="00CD033D">
        <w:t>O’Malley, Kevin. (1999)</w:t>
      </w:r>
      <w:proofErr w:type="gramStart"/>
      <w:r w:rsidR="00CD033D">
        <w:t xml:space="preserve">.  </w:t>
      </w:r>
      <w:r w:rsidR="00CD033D" w:rsidRPr="00443CE9">
        <w:rPr>
          <w:i/>
        </w:rPr>
        <w:t xml:space="preserve">Leo </w:t>
      </w:r>
      <w:proofErr w:type="spellStart"/>
      <w:r w:rsidR="00CD033D" w:rsidRPr="00443CE9">
        <w:rPr>
          <w:i/>
        </w:rPr>
        <w:t>Cockroch</w:t>
      </w:r>
      <w:proofErr w:type="spellEnd"/>
      <w:r w:rsidR="00CD033D" w:rsidRPr="00443CE9">
        <w:rPr>
          <w:i/>
        </w:rPr>
        <w:t>…Toy Tester</w:t>
      </w:r>
      <w:r w:rsidR="00CD033D">
        <w:t>.</w:t>
      </w:r>
      <w:proofErr w:type="gramEnd"/>
      <w:r w:rsidR="00CD033D">
        <w:t xml:space="preserve"> New York: Walker &amp; Company</w:t>
      </w:r>
    </w:p>
    <w:p w14:paraId="5CBD076D" w14:textId="42E35332" w:rsidR="009908BC" w:rsidRPr="007331A2" w:rsidRDefault="009908BC">
      <w:r>
        <w:rPr>
          <w:b/>
        </w:rPr>
        <w:t>Day 5:</w:t>
      </w:r>
      <w:r w:rsidR="007D3DD3">
        <w:rPr>
          <w:b/>
        </w:rPr>
        <w:t xml:space="preserve"> </w:t>
      </w:r>
      <w:r w:rsidR="007331A2">
        <w:t>Shannon, David. (2008)</w:t>
      </w:r>
      <w:proofErr w:type="gramStart"/>
      <w:r w:rsidR="007331A2">
        <w:t>.</w:t>
      </w:r>
      <w:r w:rsidR="007D3DD3">
        <w:rPr>
          <w:i/>
        </w:rPr>
        <w:t>Too</w:t>
      </w:r>
      <w:proofErr w:type="gramEnd"/>
      <w:r w:rsidR="007D3DD3">
        <w:rPr>
          <w:i/>
        </w:rPr>
        <w:t xml:space="preserve"> Many Toys</w:t>
      </w:r>
      <w:r w:rsidR="007331A2">
        <w:rPr>
          <w:i/>
        </w:rPr>
        <w:t xml:space="preserve">. </w:t>
      </w:r>
      <w:r w:rsidR="007331A2">
        <w:t>New York: Scholastic</w:t>
      </w:r>
    </w:p>
    <w:p w14:paraId="5AD2CE71" w14:textId="77777777" w:rsidR="009908BC" w:rsidRDefault="009908BC">
      <w:pPr>
        <w:rPr>
          <w:b/>
        </w:rPr>
      </w:pPr>
    </w:p>
    <w:p w14:paraId="6446A9D4" w14:textId="6B13470E" w:rsidR="009908BC" w:rsidRPr="00D76C37" w:rsidRDefault="004C37EC">
      <w:pPr>
        <w:rPr>
          <w:b/>
          <w:u w:val="single"/>
        </w:rPr>
      </w:pPr>
      <w:r>
        <w:rPr>
          <w:b/>
          <w:u w:val="single"/>
        </w:rPr>
        <w:t xml:space="preserve">Additional </w:t>
      </w:r>
      <w:r w:rsidR="00D76C37" w:rsidRPr="00D76C37">
        <w:rPr>
          <w:b/>
          <w:u w:val="single"/>
        </w:rPr>
        <w:t>Books - Day 3 &amp; 4</w:t>
      </w:r>
      <w:r w:rsidR="00D76C37">
        <w:rPr>
          <w:b/>
          <w:u w:val="single"/>
        </w:rPr>
        <w:t xml:space="preserve"> - </w:t>
      </w:r>
      <w:r w:rsidR="004C2EB5" w:rsidRPr="00D76C37">
        <w:rPr>
          <w:b/>
        </w:rPr>
        <w:t xml:space="preserve">Physical </w:t>
      </w:r>
      <w:r w:rsidR="00037CCA">
        <w:rPr>
          <w:b/>
        </w:rPr>
        <w:t>properties/</w:t>
      </w:r>
      <w:r w:rsidR="004C2EB5" w:rsidRPr="00D76C37">
        <w:rPr>
          <w:b/>
        </w:rPr>
        <w:t>characteristics – (</w:t>
      </w:r>
      <w:r w:rsidR="004C2EB5" w:rsidRPr="00D76C37">
        <w:rPr>
          <w:rFonts w:cs="Times"/>
          <w:b/>
        </w:rPr>
        <w:t>color, size, shape, weight, texture, flexibility, strength and the types of materials in the object)</w:t>
      </w:r>
    </w:p>
    <w:p w14:paraId="05EE0F9F" w14:textId="77777777" w:rsidR="004C2EB5" w:rsidRDefault="004C2EB5">
      <w:pPr>
        <w:rPr>
          <w:rFonts w:cs="Times"/>
        </w:rPr>
      </w:pPr>
      <w:r>
        <w:rPr>
          <w:rFonts w:cs="Times"/>
        </w:rPr>
        <w:t>Living color – Steve Jenkins</w:t>
      </w:r>
    </w:p>
    <w:p w14:paraId="18DA05EE" w14:textId="77777777" w:rsidR="004F52C7" w:rsidRDefault="004F52C7">
      <w:pPr>
        <w:rPr>
          <w:rFonts w:cs="Times"/>
        </w:rPr>
      </w:pPr>
      <w:r>
        <w:rPr>
          <w:rFonts w:cs="Times"/>
        </w:rPr>
        <w:t>Actual size – Steve Jenkins</w:t>
      </w:r>
    </w:p>
    <w:p w14:paraId="5E2496B6" w14:textId="77777777" w:rsidR="004C2EB5" w:rsidRDefault="004F52C7">
      <w:pPr>
        <w:rPr>
          <w:rFonts w:cs="Times"/>
        </w:rPr>
      </w:pPr>
      <w:r>
        <w:rPr>
          <w:rFonts w:cs="Times"/>
        </w:rPr>
        <w:t>For good measure – Ken Robbins (measurement book)</w:t>
      </w:r>
    </w:p>
    <w:p w14:paraId="3CB6A680" w14:textId="77777777" w:rsidR="004F52C7" w:rsidRDefault="004F52C7">
      <w:pPr>
        <w:rPr>
          <w:rFonts w:cs="Times"/>
        </w:rPr>
      </w:pPr>
      <w:r>
        <w:rPr>
          <w:rFonts w:cs="Times"/>
        </w:rPr>
        <w:t xml:space="preserve">An egg is quiet (color, size, shape) - </w:t>
      </w:r>
      <w:r w:rsidRPr="00915008">
        <w:t xml:space="preserve">Diana </w:t>
      </w:r>
      <w:proofErr w:type="spellStart"/>
      <w:r w:rsidRPr="00915008">
        <w:t>Hutts</w:t>
      </w:r>
      <w:proofErr w:type="spellEnd"/>
      <w:r w:rsidRPr="00915008">
        <w:t xml:space="preserve"> Aston and Sylvia Long</w:t>
      </w:r>
    </w:p>
    <w:p w14:paraId="461E42EF" w14:textId="77777777" w:rsidR="004F52C7" w:rsidRDefault="004F52C7">
      <w:pPr>
        <w:rPr>
          <w:rFonts w:cs="Times"/>
        </w:rPr>
      </w:pPr>
      <w:r>
        <w:rPr>
          <w:rFonts w:cs="Times"/>
        </w:rPr>
        <w:t xml:space="preserve">A rock is lively - </w:t>
      </w:r>
      <w:r w:rsidRPr="00915008">
        <w:t xml:space="preserve">Diana </w:t>
      </w:r>
      <w:proofErr w:type="spellStart"/>
      <w:r w:rsidRPr="00915008">
        <w:t>Hutts</w:t>
      </w:r>
      <w:proofErr w:type="spellEnd"/>
      <w:r w:rsidRPr="00915008">
        <w:t xml:space="preserve"> Aston and Sylvia Long</w:t>
      </w:r>
    </w:p>
    <w:p w14:paraId="56107080" w14:textId="77777777" w:rsidR="00AC0B8A" w:rsidRDefault="00AE16C0">
      <w:r>
        <w:t xml:space="preserve">If you </w:t>
      </w:r>
      <w:proofErr w:type="gramStart"/>
      <w:r>
        <w:t>Find</w:t>
      </w:r>
      <w:proofErr w:type="gramEnd"/>
      <w:r>
        <w:t xml:space="preserve"> a Rock – Peggy Christian</w:t>
      </w:r>
    </w:p>
    <w:p w14:paraId="4FB8BEC8" w14:textId="77777777" w:rsidR="003740E6" w:rsidRDefault="003740E6">
      <w:r>
        <w:t xml:space="preserve">Birds of a feather – </w:t>
      </w:r>
      <w:proofErr w:type="spellStart"/>
      <w:r>
        <w:t>Gervais</w:t>
      </w:r>
      <w:proofErr w:type="spellEnd"/>
      <w:r>
        <w:t xml:space="preserve"> and </w:t>
      </w:r>
      <w:proofErr w:type="spellStart"/>
      <w:r>
        <w:t>Pittau</w:t>
      </w:r>
      <w:proofErr w:type="spellEnd"/>
    </w:p>
    <w:p w14:paraId="7D7BE827" w14:textId="77777777" w:rsidR="003740E6" w:rsidRDefault="003740E6">
      <w:r>
        <w:t xml:space="preserve">Out of Sight - </w:t>
      </w:r>
      <w:proofErr w:type="spellStart"/>
      <w:r>
        <w:t>Gervais</w:t>
      </w:r>
      <w:proofErr w:type="spellEnd"/>
      <w:r>
        <w:t xml:space="preserve"> and </w:t>
      </w:r>
      <w:proofErr w:type="spellStart"/>
      <w:r>
        <w:t>Pittau</w:t>
      </w:r>
      <w:proofErr w:type="spellEnd"/>
    </w:p>
    <w:p w14:paraId="158616C8" w14:textId="77777777" w:rsidR="00AC0B8A" w:rsidRDefault="00AC0B8A"/>
    <w:p w14:paraId="68B5AFA8" w14:textId="77777777" w:rsidR="00A67B88" w:rsidRPr="003316DA" w:rsidRDefault="00A67B88" w:rsidP="00A67B88">
      <w:pPr>
        <w:rPr>
          <w:b/>
          <w:sz w:val="28"/>
          <w:szCs w:val="28"/>
          <w:u w:val="single"/>
        </w:rPr>
      </w:pPr>
      <w:r w:rsidRPr="003316DA">
        <w:rPr>
          <w:b/>
          <w:sz w:val="28"/>
          <w:szCs w:val="28"/>
          <w:u w:val="single"/>
        </w:rPr>
        <w:t>Lesson Summaries:</w:t>
      </w:r>
    </w:p>
    <w:p w14:paraId="0380F625" w14:textId="77777777" w:rsidR="00394DF0" w:rsidRDefault="00394DF0">
      <w:pPr>
        <w:rPr>
          <w:b/>
        </w:rPr>
      </w:pPr>
    </w:p>
    <w:p w14:paraId="056F9F05" w14:textId="4AED11BB" w:rsidR="00394DF0" w:rsidRDefault="00394DF0" w:rsidP="00394DF0">
      <w:pPr>
        <w:rPr>
          <w:b/>
        </w:rPr>
      </w:pPr>
      <w:r w:rsidRPr="00394DF0">
        <w:rPr>
          <w:b/>
        </w:rPr>
        <w:t xml:space="preserve"> Summary - </w:t>
      </w:r>
      <w:r w:rsidR="00405DD0">
        <w:rPr>
          <w:b/>
        </w:rPr>
        <w:t>Activity #1</w:t>
      </w:r>
      <w:r w:rsidRPr="00394DF0">
        <w:rPr>
          <w:b/>
        </w:rPr>
        <w:t xml:space="preserve"> (</w:t>
      </w:r>
      <w:r>
        <w:rPr>
          <w:b/>
        </w:rPr>
        <w:t>STEM</w:t>
      </w:r>
      <w:r w:rsidRPr="00394DF0">
        <w:rPr>
          <w:b/>
        </w:rPr>
        <w:t xml:space="preserve">): </w:t>
      </w:r>
      <w:r w:rsidR="004C37EC">
        <w:rPr>
          <w:b/>
        </w:rPr>
        <w:t>Treasure Hunt</w:t>
      </w:r>
      <w:r w:rsidR="008C5B7D">
        <w:rPr>
          <w:b/>
        </w:rPr>
        <w:t xml:space="preserve"> MEA</w:t>
      </w:r>
    </w:p>
    <w:p w14:paraId="59FCA9DE" w14:textId="004CEBAE" w:rsidR="009B2F40" w:rsidRDefault="004C37EC">
      <w:r>
        <w:t>This activity will continue the</w:t>
      </w:r>
      <w:r w:rsidR="001A0AAC">
        <w:t xml:space="preserve"> concept of standard and nonstandard units</w:t>
      </w:r>
      <w:r>
        <w:t xml:space="preserve"> that was introduced in Activity #1</w:t>
      </w:r>
      <w:r w:rsidR="001A0AAC">
        <w:t>.</w:t>
      </w:r>
      <w:r>
        <w:t xml:space="preserve"> As students</w:t>
      </w:r>
      <w:r w:rsidRPr="000410CA">
        <w:t xml:space="preserve"> </w:t>
      </w:r>
      <w:r>
        <w:t xml:space="preserve">are </w:t>
      </w:r>
      <w:r w:rsidRPr="000410CA">
        <w:t>learn</w:t>
      </w:r>
      <w:r>
        <w:t>ing</w:t>
      </w:r>
      <w:r w:rsidRPr="000410CA">
        <w:t xml:space="preserve"> that without a </w:t>
      </w:r>
      <w:r>
        <w:t>consistent (or common) unit</w:t>
      </w:r>
      <w:r w:rsidRPr="000410CA">
        <w:t xml:space="preserve"> for measurement, the same object when measured</w:t>
      </w:r>
      <w:r>
        <w:t xml:space="preserve"> using different units will produce </w:t>
      </w:r>
      <w:r w:rsidRPr="000410CA">
        <w:t xml:space="preserve">different results. </w:t>
      </w:r>
      <w:r>
        <w:t xml:space="preserve"> They will explore thi</w:t>
      </w:r>
      <w:r w:rsidR="004A370E">
        <w:t>s idea through a modeling activity</w:t>
      </w:r>
      <w:r>
        <w:t xml:space="preserve"> in which the students need to help solve the problems of how to develop a treasure map that anyone can follow regardless of their height and stride. The</w:t>
      </w:r>
      <w:r w:rsidR="001A0AAC">
        <w:t xml:space="preserve"> activity</w:t>
      </w:r>
      <w:r>
        <w:t xml:space="preserve"> begins with </w:t>
      </w:r>
      <w:r w:rsidR="004A370E">
        <w:t xml:space="preserve">acting out the problem of Susie and her treasure map </w:t>
      </w:r>
      <w:r>
        <w:t xml:space="preserve">to help set the context and </w:t>
      </w:r>
      <w:r w:rsidR="004A370E">
        <w:t xml:space="preserve">introduce students to the problem of where to bury her treasure and how to tell her friends to find the treasure. After acting out the problem, students </w:t>
      </w:r>
      <w:r w:rsidR="006B41D8">
        <w:t>work in pairs to come up with a solution that will help</w:t>
      </w:r>
      <w:r>
        <w:t xml:space="preserve"> Susie to create a treasure map for her upcoming birthday party.</w:t>
      </w:r>
    </w:p>
    <w:p w14:paraId="78FF2DCB" w14:textId="77777777" w:rsidR="00297280" w:rsidRDefault="00297280"/>
    <w:p w14:paraId="4D0D85E2" w14:textId="62F6B227" w:rsidR="009B2F40" w:rsidRDefault="00405DD0">
      <w:r>
        <w:t xml:space="preserve">Optional assessment - </w:t>
      </w:r>
      <w:r w:rsidR="00297280" w:rsidRPr="00405DD0">
        <w:t xml:space="preserve">Proper Hops </w:t>
      </w:r>
      <w:r>
        <w:t>MEA</w:t>
      </w:r>
    </w:p>
    <w:p w14:paraId="1AD61FF2" w14:textId="77777777" w:rsidR="00394DF0" w:rsidRDefault="00394DF0"/>
    <w:p w14:paraId="0E182B47" w14:textId="13DB0D73" w:rsidR="00405DD0" w:rsidRDefault="00405DD0" w:rsidP="00405DD0">
      <w:pPr>
        <w:rPr>
          <w:b/>
        </w:rPr>
      </w:pPr>
      <w:r>
        <w:rPr>
          <w:b/>
        </w:rPr>
        <w:t>Summary - Activity #2</w:t>
      </w:r>
      <w:r w:rsidRPr="00394DF0">
        <w:rPr>
          <w:b/>
        </w:rPr>
        <w:t xml:space="preserve"> (Literacy): </w:t>
      </w:r>
      <w:r>
        <w:rPr>
          <w:b/>
        </w:rPr>
        <w:t>How Big is a Foot?</w:t>
      </w:r>
    </w:p>
    <w:p w14:paraId="52269B6B" w14:textId="77777777" w:rsidR="00BA2F8E" w:rsidRPr="0074088D" w:rsidRDefault="00BA2F8E" w:rsidP="00BA2F8E">
      <w:r w:rsidRPr="0074088D">
        <w:t xml:space="preserve">In this activity the teacher will read the story, </w:t>
      </w:r>
      <w:proofErr w:type="gramStart"/>
      <w:r w:rsidRPr="00BA2F8E">
        <w:rPr>
          <w:i/>
        </w:rPr>
        <w:t>How</w:t>
      </w:r>
      <w:proofErr w:type="gramEnd"/>
      <w:r w:rsidRPr="00BA2F8E">
        <w:rPr>
          <w:i/>
        </w:rPr>
        <w:t xml:space="preserve"> Big is a Foot? </w:t>
      </w:r>
      <w:r w:rsidRPr="0074088D">
        <w:t xml:space="preserve">By Rolf </w:t>
      </w:r>
      <w:proofErr w:type="spellStart"/>
      <w:r w:rsidRPr="0074088D">
        <w:t>Myller</w:t>
      </w:r>
      <w:proofErr w:type="spellEnd"/>
      <w:r w:rsidRPr="0074088D">
        <w:t xml:space="preserve">, which tells the story of a king who uses a non-standard measurement (his foot) to order a bed for his wife, the queen. Unfortunately, the bed makers’ foot is a different size and so he ends up with the wrong size bed for the queen. This story introduces students to the idea that foot size varies </w:t>
      </w:r>
      <w:r>
        <w:t xml:space="preserve">between people </w:t>
      </w:r>
      <w:r w:rsidRPr="0074088D">
        <w:t xml:space="preserve">and therefore feet are not a good unit of measurement.  Also, students </w:t>
      </w:r>
      <w:r>
        <w:t>are introduced to the idea</w:t>
      </w:r>
      <w:r w:rsidRPr="0074088D">
        <w:t xml:space="preserve"> that when they use their foot as a measure there is not going to be a common understanding of the length of the object they are measuring.</w:t>
      </w:r>
      <w:r>
        <w:t xml:space="preserve"> This reinforces the idea about the need for a standard unit of measurement that the students explored in the related STEM activity with Susie and her treasure hunt.</w:t>
      </w:r>
    </w:p>
    <w:p w14:paraId="67234783" w14:textId="77777777" w:rsidR="00405DD0" w:rsidRPr="00BA7BD7" w:rsidRDefault="00405DD0" w:rsidP="00405DD0">
      <w:pPr>
        <w:pStyle w:val="ListParagraph"/>
        <w:numPr>
          <w:ilvl w:val="0"/>
          <w:numId w:val="19"/>
        </w:numPr>
      </w:pPr>
      <w:r w:rsidRPr="00405DD0">
        <w:rPr>
          <w:b/>
        </w:rPr>
        <w:lastRenderedPageBreak/>
        <w:t>Reading Comprehension Strategy: Using story structure</w:t>
      </w:r>
      <w:r>
        <w:t xml:space="preserve"> to identify key details (who, what, when, where, how etc.)</w:t>
      </w:r>
    </w:p>
    <w:p w14:paraId="7166C172" w14:textId="77777777" w:rsidR="00405DD0" w:rsidRDefault="00405DD0"/>
    <w:p w14:paraId="23944F86" w14:textId="0216257E" w:rsidR="00394DF0" w:rsidRDefault="00394DF0" w:rsidP="00394DF0">
      <w:pPr>
        <w:rPr>
          <w:b/>
        </w:rPr>
      </w:pPr>
      <w:r w:rsidRPr="00394DF0">
        <w:rPr>
          <w:b/>
        </w:rPr>
        <w:t xml:space="preserve">Summary - </w:t>
      </w:r>
      <w:r w:rsidR="008C5B7D">
        <w:rPr>
          <w:b/>
        </w:rPr>
        <w:t>Activity #3</w:t>
      </w:r>
      <w:r w:rsidRPr="00394DF0">
        <w:rPr>
          <w:b/>
        </w:rPr>
        <w:t xml:space="preserve"> (</w:t>
      </w:r>
      <w:r>
        <w:rPr>
          <w:b/>
        </w:rPr>
        <w:t>STEM</w:t>
      </w:r>
      <w:r w:rsidRPr="00394DF0">
        <w:rPr>
          <w:b/>
        </w:rPr>
        <w:t xml:space="preserve">): </w:t>
      </w:r>
      <w:r w:rsidR="00405DD0">
        <w:rPr>
          <w:b/>
        </w:rPr>
        <w:t>Design your own</w:t>
      </w:r>
      <w:r w:rsidR="008C5B7D">
        <w:rPr>
          <w:b/>
        </w:rPr>
        <w:t xml:space="preserve"> </w:t>
      </w:r>
      <w:r w:rsidR="00405DD0">
        <w:rPr>
          <w:b/>
        </w:rPr>
        <w:t>“</w:t>
      </w:r>
      <w:r w:rsidR="008C5B7D">
        <w:rPr>
          <w:b/>
        </w:rPr>
        <w:t>standard</w:t>
      </w:r>
      <w:r w:rsidR="00405DD0">
        <w:rPr>
          <w:b/>
        </w:rPr>
        <w:t>”</w:t>
      </w:r>
      <w:r w:rsidR="008C5B7D">
        <w:rPr>
          <w:b/>
        </w:rPr>
        <w:t xml:space="preserve"> measuring tool</w:t>
      </w:r>
    </w:p>
    <w:p w14:paraId="327EDE8F" w14:textId="559FA40E" w:rsidR="009B2F40" w:rsidRDefault="00A338E7">
      <w:r>
        <w:t>In the first part of this activity, s</w:t>
      </w:r>
      <w:r w:rsidR="001A0AAC">
        <w:t>tudents will measure a fixed distance, for example the length of their desks</w:t>
      </w:r>
      <w:r w:rsidR="007F308F">
        <w:t xml:space="preserve"> using different arbitrary units (unit cubes, books, and paper clips)</w:t>
      </w:r>
      <w:r w:rsidR="001A0AAC">
        <w:t xml:space="preserve"> determined by each pair of students</w:t>
      </w:r>
      <w:r w:rsidR="007F308F">
        <w:t xml:space="preserve">. </w:t>
      </w:r>
      <w:r>
        <w:t>The teacher will collect</w:t>
      </w:r>
      <w:r w:rsidR="00AC4692">
        <w:t xml:space="preserve"> and record</w:t>
      </w:r>
      <w:r>
        <w:t xml:space="preserve"> each pair’s measurement in a class data table. </w:t>
      </w:r>
      <w:r w:rsidR="007F308F">
        <w:t xml:space="preserve">The idea is for </w:t>
      </w:r>
      <w:r w:rsidR="001A0AAC">
        <w:t xml:space="preserve">students to further explore the concept of using different arbitrary units and how that </w:t>
      </w:r>
      <w:r>
        <w:t>will produce different results when measuring</w:t>
      </w:r>
      <w:r w:rsidR="007F308F">
        <w:t xml:space="preserve"> a </w:t>
      </w:r>
      <w:r>
        <w:t>fixed object. In the second part, s</w:t>
      </w:r>
      <w:r w:rsidR="00A35D81">
        <w:t xml:space="preserve">tudents </w:t>
      </w:r>
      <w:r>
        <w:t xml:space="preserve">will </w:t>
      </w:r>
      <w:r w:rsidR="00453212">
        <w:t xml:space="preserve">create </w:t>
      </w:r>
      <w:r w:rsidR="000B3E35">
        <w:t xml:space="preserve">a common </w:t>
      </w:r>
      <w:r w:rsidR="00453212">
        <w:t xml:space="preserve">or “standard” </w:t>
      </w:r>
      <w:r w:rsidR="000B3E35">
        <w:t>measuring tool as a class that they will use</w:t>
      </w:r>
      <w:r w:rsidR="00A551AB">
        <w:t xml:space="preserve"> </w:t>
      </w:r>
      <w:r w:rsidR="00453212">
        <w:t>to</w:t>
      </w:r>
      <w:r w:rsidR="000B3E35">
        <w:t xml:space="preserve"> me</w:t>
      </w:r>
      <w:r w:rsidR="00453212">
        <w:t>asure the same fixed distance</w:t>
      </w:r>
      <w:r w:rsidR="000B3E35">
        <w:t>.</w:t>
      </w:r>
    </w:p>
    <w:p w14:paraId="7D152732" w14:textId="77777777" w:rsidR="008C5B7D" w:rsidRDefault="008C5B7D"/>
    <w:p w14:paraId="2F8DA792" w14:textId="77777777" w:rsidR="008C5B7D" w:rsidRDefault="008C5B7D" w:rsidP="008C5B7D">
      <w:pPr>
        <w:rPr>
          <w:b/>
        </w:rPr>
      </w:pPr>
      <w:r w:rsidRPr="00394DF0">
        <w:rPr>
          <w:b/>
        </w:rPr>
        <w:t xml:space="preserve">Summary - </w:t>
      </w:r>
      <w:r>
        <w:rPr>
          <w:b/>
        </w:rPr>
        <w:t>Activity #4</w:t>
      </w:r>
      <w:r w:rsidRPr="00394DF0">
        <w:rPr>
          <w:b/>
        </w:rPr>
        <w:t xml:space="preserve"> (Literacy): </w:t>
      </w:r>
      <w:r>
        <w:rPr>
          <w:b/>
        </w:rPr>
        <w:t>Measuring Penny</w:t>
      </w:r>
    </w:p>
    <w:p w14:paraId="1EA3E02D" w14:textId="33D58664" w:rsidR="009B2F40" w:rsidRDefault="0015046A">
      <w:r>
        <w:t>In t</w:t>
      </w:r>
      <w:r w:rsidR="00A35D81">
        <w:t>his activity</w:t>
      </w:r>
      <w:r>
        <w:t xml:space="preserve">, students will listen to a story titled, </w:t>
      </w:r>
      <w:r>
        <w:rPr>
          <w:i/>
        </w:rPr>
        <w:t>Measuring Penny</w:t>
      </w:r>
      <w:proofErr w:type="gramStart"/>
      <w:r>
        <w:t xml:space="preserve">, </w:t>
      </w:r>
      <w:r w:rsidR="00A35D81">
        <w:t xml:space="preserve"> </w:t>
      </w:r>
      <w:r>
        <w:t>in</w:t>
      </w:r>
      <w:proofErr w:type="gramEnd"/>
      <w:r>
        <w:t xml:space="preserve"> which the main character </w:t>
      </w:r>
      <w:r w:rsidR="00297280">
        <w:t>Lisa</w:t>
      </w:r>
      <w:r>
        <w:t xml:space="preserve"> decides to use her dog Penny as the subject for her measuring </w:t>
      </w:r>
      <w:r w:rsidR="00E77DDF">
        <w:t>homework</w:t>
      </w:r>
      <w:r>
        <w:t xml:space="preserve"> of using standard and non-standard units. </w:t>
      </w:r>
      <w:r w:rsidR="00E77DDF">
        <w:t xml:space="preserve">This story helps to review what students have learned in the previous STEM lesson by exploring multiple ways to measure a variety of objects. This helps </w:t>
      </w:r>
      <w:r w:rsidR="00A35D81">
        <w:t>students to u</w:t>
      </w:r>
      <w:r w:rsidR="00E77DDF">
        <w:t>nderstand that there are</w:t>
      </w:r>
      <w:r w:rsidR="00A35D81">
        <w:t xml:space="preserve"> different measuring units</w:t>
      </w:r>
      <w:r w:rsidR="000B3E35">
        <w:t xml:space="preserve"> (standard and nonstandard)</w:t>
      </w:r>
      <w:r w:rsidR="00A35D81">
        <w:t xml:space="preserve"> t</w:t>
      </w:r>
      <w:r w:rsidR="00E77DDF">
        <w:t>hat can be used to</w:t>
      </w:r>
      <w:r w:rsidR="00A35D81">
        <w:t xml:space="preserve"> measure the same objects.</w:t>
      </w:r>
      <w:r w:rsidR="0038476E">
        <w:t xml:space="preserve"> </w:t>
      </w:r>
      <w:r w:rsidR="000B3E35">
        <w:t>Through</w:t>
      </w:r>
      <w:r w:rsidR="00E77DDF">
        <w:t>out</w:t>
      </w:r>
      <w:r w:rsidR="000B3E35">
        <w:t xml:space="preserve"> the story, the main character explores a number of different measurements including length, weight, volume</w:t>
      </w:r>
      <w:proofErr w:type="gramStart"/>
      <w:r w:rsidR="000B3E35">
        <w:t>,  time</w:t>
      </w:r>
      <w:proofErr w:type="gramEnd"/>
      <w:r w:rsidR="000B3E35">
        <w:t xml:space="preserve">,  temperature and money. </w:t>
      </w:r>
      <w:r w:rsidR="0038476E">
        <w:t xml:space="preserve">At the end of the activity, students will </w:t>
      </w:r>
      <w:r w:rsidR="00453212">
        <w:t xml:space="preserve">continue to </w:t>
      </w:r>
      <w:r w:rsidR="0038476E">
        <w:t xml:space="preserve">move towards </w:t>
      </w:r>
      <w:r w:rsidR="00E77DDF">
        <w:t xml:space="preserve">an </w:t>
      </w:r>
      <w:r w:rsidR="000B3E35">
        <w:t xml:space="preserve">understanding </w:t>
      </w:r>
      <w:r w:rsidR="0073733F">
        <w:t xml:space="preserve">of why standard units are important. </w:t>
      </w:r>
    </w:p>
    <w:p w14:paraId="73427955" w14:textId="75981BA8" w:rsidR="00731901" w:rsidRPr="00BA7BD7" w:rsidRDefault="00731901" w:rsidP="00405DD0">
      <w:pPr>
        <w:pStyle w:val="ListParagraph"/>
        <w:numPr>
          <w:ilvl w:val="0"/>
          <w:numId w:val="19"/>
        </w:numPr>
      </w:pPr>
      <w:r w:rsidRPr="00405DD0">
        <w:rPr>
          <w:b/>
        </w:rPr>
        <w:t xml:space="preserve">Reading Comprehension Strategy: </w:t>
      </w:r>
      <w:r w:rsidR="00BA7BD7" w:rsidRPr="00405DD0">
        <w:rPr>
          <w:b/>
        </w:rPr>
        <w:t>Compare and Contrast</w:t>
      </w:r>
      <w:r w:rsidR="00BA7BD7">
        <w:t xml:space="preserve"> within the story looking at the different units that are used</w:t>
      </w:r>
    </w:p>
    <w:p w14:paraId="011885CB" w14:textId="77777777" w:rsidR="008C5B7D" w:rsidRDefault="008C5B7D"/>
    <w:p w14:paraId="24D15AA5" w14:textId="489551F1" w:rsidR="00394DF0" w:rsidRDefault="00394DF0" w:rsidP="00394DF0">
      <w:pPr>
        <w:rPr>
          <w:b/>
        </w:rPr>
      </w:pPr>
      <w:r w:rsidRPr="00394DF0">
        <w:rPr>
          <w:b/>
        </w:rPr>
        <w:t xml:space="preserve">Summary - </w:t>
      </w:r>
      <w:r>
        <w:rPr>
          <w:b/>
        </w:rPr>
        <w:t>Activity #5</w:t>
      </w:r>
      <w:r w:rsidRPr="00394DF0">
        <w:rPr>
          <w:b/>
        </w:rPr>
        <w:t xml:space="preserve"> (Literacy): </w:t>
      </w:r>
      <w:r w:rsidR="00E77DDF">
        <w:rPr>
          <w:b/>
        </w:rPr>
        <w:t>Color, Color and Living Color</w:t>
      </w:r>
    </w:p>
    <w:p w14:paraId="266FA99F" w14:textId="1C4043D3" w:rsidR="009B2F40" w:rsidRDefault="00E77DDF">
      <w:r>
        <w:t xml:space="preserve">In this literacy activity, students will read a story, </w:t>
      </w:r>
      <w:r>
        <w:rPr>
          <w:i/>
        </w:rPr>
        <w:t xml:space="preserve">Living Color </w:t>
      </w:r>
      <w:r>
        <w:t>by Steve Jenkins, with their teacher that</w:t>
      </w:r>
      <w:r w:rsidR="00F17422">
        <w:t xml:space="preserve"> explores different animals based on their color. As students learn about all of these brightly colored species, this book will also be setting the stage for sorting objects using the physical property of color. This is important as it models one way that animals can be sorted </w:t>
      </w:r>
      <w:r w:rsidR="00453212">
        <w:t xml:space="preserve">according to the physical characteristic of color. That will help to provide an example as </w:t>
      </w:r>
      <w:r w:rsidR="00F17422">
        <w:t>students learn about sorting by physical properties</w:t>
      </w:r>
      <w:r w:rsidR="00453212">
        <w:t xml:space="preserve"> in the related activity</w:t>
      </w:r>
      <w:r w:rsidR="00F17422">
        <w:t>.</w:t>
      </w:r>
    </w:p>
    <w:p w14:paraId="5835B8E6" w14:textId="6EDAA928" w:rsidR="00731901" w:rsidRPr="00DF0CAD" w:rsidRDefault="00731901" w:rsidP="006B41D8">
      <w:pPr>
        <w:pStyle w:val="ListParagraph"/>
        <w:numPr>
          <w:ilvl w:val="0"/>
          <w:numId w:val="19"/>
        </w:numPr>
      </w:pPr>
      <w:r w:rsidRPr="006B41D8">
        <w:rPr>
          <w:b/>
        </w:rPr>
        <w:t xml:space="preserve">Reading Comprehension Strategy: </w:t>
      </w:r>
      <w:r w:rsidR="00DF0CAD" w:rsidRPr="006B41D8">
        <w:rPr>
          <w:b/>
        </w:rPr>
        <w:t xml:space="preserve">Identifying Important Details </w:t>
      </w:r>
      <w:r w:rsidR="00DF0CAD">
        <w:t xml:space="preserve">using a graphic organizer to help identify and record these details </w:t>
      </w:r>
    </w:p>
    <w:p w14:paraId="2B2B4479" w14:textId="77777777" w:rsidR="00394DF0" w:rsidRDefault="00394DF0"/>
    <w:p w14:paraId="1BB39225" w14:textId="5508146C" w:rsidR="00394DF0" w:rsidRPr="00193EF0" w:rsidRDefault="00394DF0">
      <w:pPr>
        <w:rPr>
          <w:b/>
        </w:rPr>
      </w:pPr>
      <w:r w:rsidRPr="00394DF0">
        <w:rPr>
          <w:b/>
        </w:rPr>
        <w:t xml:space="preserve">Summary - </w:t>
      </w:r>
      <w:r>
        <w:rPr>
          <w:b/>
        </w:rPr>
        <w:t>Activity #6</w:t>
      </w:r>
      <w:r w:rsidRPr="00394DF0">
        <w:rPr>
          <w:b/>
        </w:rPr>
        <w:t xml:space="preserve"> (</w:t>
      </w:r>
      <w:r>
        <w:rPr>
          <w:b/>
        </w:rPr>
        <w:t>STEM</w:t>
      </w:r>
      <w:r w:rsidRPr="00394DF0">
        <w:rPr>
          <w:b/>
        </w:rPr>
        <w:t xml:space="preserve">): </w:t>
      </w:r>
      <w:r w:rsidR="008C5B7D">
        <w:rPr>
          <w:b/>
        </w:rPr>
        <w:t>Physical Properties</w:t>
      </w:r>
      <w:r w:rsidR="00193EF0">
        <w:rPr>
          <w:b/>
        </w:rPr>
        <w:t xml:space="preserve"> (</w:t>
      </w:r>
      <w:r w:rsidR="00F55779">
        <w:t>Mystery bag and testing materials</w:t>
      </w:r>
      <w:r w:rsidR="00193EF0">
        <w:t>)</w:t>
      </w:r>
    </w:p>
    <w:p w14:paraId="15BF6C46" w14:textId="6A125DAC" w:rsidR="009B2F40" w:rsidRDefault="00F17422">
      <w:r>
        <w:t xml:space="preserve">In this STEM activity, students will be learning about physical properties and how objects can be sorted </w:t>
      </w:r>
      <w:r w:rsidR="008D308F">
        <w:t xml:space="preserve">in a number of different ways, like </w:t>
      </w:r>
      <w:r>
        <w:t>according to their physical properties. As students learn</w:t>
      </w:r>
      <w:r w:rsidR="008D308F">
        <w:t xml:space="preserve"> about </w:t>
      </w:r>
      <w:r w:rsidR="008D308F" w:rsidRPr="008D308F">
        <w:t xml:space="preserve">size, shape, weight, texture, flexibility, </w:t>
      </w:r>
      <w:r w:rsidR="008D308F">
        <w:t xml:space="preserve">and </w:t>
      </w:r>
      <w:r w:rsidR="008D308F" w:rsidRPr="008D308F">
        <w:t>strength</w:t>
      </w:r>
      <w:r w:rsidR="008D308F">
        <w:t>, they will also learn about how these physical properties can be used to describe objects and the materials that they are made out of. After building some familiarity with these properties by sorting and describing a variety of objects, students will move into the second part of the activity, where they practice using these properties to describe the objects in their mystery bag.</w:t>
      </w:r>
    </w:p>
    <w:p w14:paraId="5DA090BC" w14:textId="77777777" w:rsidR="00193EF0" w:rsidRDefault="00193EF0"/>
    <w:p w14:paraId="6BA9816F" w14:textId="1D9C89AB" w:rsidR="00394DF0" w:rsidRDefault="00394DF0" w:rsidP="00394DF0">
      <w:pPr>
        <w:rPr>
          <w:b/>
        </w:rPr>
      </w:pPr>
      <w:r w:rsidRPr="00394DF0">
        <w:rPr>
          <w:b/>
        </w:rPr>
        <w:lastRenderedPageBreak/>
        <w:t xml:space="preserve">Summary - </w:t>
      </w:r>
      <w:r>
        <w:rPr>
          <w:b/>
        </w:rPr>
        <w:t>Activity #7</w:t>
      </w:r>
      <w:r w:rsidRPr="00394DF0">
        <w:rPr>
          <w:b/>
        </w:rPr>
        <w:t xml:space="preserve"> (Literacy): </w:t>
      </w:r>
      <w:r w:rsidR="00172F22">
        <w:rPr>
          <w:b/>
        </w:rPr>
        <w:t>Leo Cockroach…</w:t>
      </w:r>
      <w:proofErr w:type="gramStart"/>
      <w:r w:rsidR="00172F22">
        <w:rPr>
          <w:b/>
        </w:rPr>
        <w:t>.Toy</w:t>
      </w:r>
      <w:proofErr w:type="gramEnd"/>
      <w:r w:rsidR="00172F22">
        <w:rPr>
          <w:b/>
        </w:rPr>
        <w:t xml:space="preserve"> Tester</w:t>
      </w:r>
    </w:p>
    <w:p w14:paraId="43B7AD12" w14:textId="774FF91F" w:rsidR="009B2F40" w:rsidRDefault="00D5338B">
      <w:r>
        <w:t xml:space="preserve">This literacy activity will introduce students to the story of Leo the Cockroach, </w:t>
      </w:r>
      <w:proofErr w:type="gramStart"/>
      <w:r>
        <w:t>who  is</w:t>
      </w:r>
      <w:proofErr w:type="gramEnd"/>
      <w:r>
        <w:t xml:space="preserve"> an underappreciated worker at a toy company where he is in charge of testing toys before they can be sold for the toy company.  This story introduces students to an important concept in engineering, the testing phase, as Leo is in charge of testing and revising the toys so they are safe and reliable for the toy company. </w:t>
      </w:r>
      <w:r w:rsidR="00676101">
        <w:t>It sets the context for students’ understanding about why you might want to test your design prior to finishing or selling it and introduces the idea that not everything is made correctly or perfectly the first time and therefore needs to be improved.</w:t>
      </w:r>
    </w:p>
    <w:p w14:paraId="200335AF" w14:textId="4EDFC39F" w:rsidR="00731901" w:rsidRPr="00BA7BD7" w:rsidRDefault="00731901" w:rsidP="00405DD0">
      <w:pPr>
        <w:pStyle w:val="ListParagraph"/>
        <w:numPr>
          <w:ilvl w:val="0"/>
          <w:numId w:val="19"/>
        </w:numPr>
      </w:pPr>
      <w:r w:rsidRPr="00405DD0">
        <w:rPr>
          <w:b/>
        </w:rPr>
        <w:t xml:space="preserve">Reading Comprehension Strategy: </w:t>
      </w:r>
      <w:r w:rsidR="00BA7BD7" w:rsidRPr="00405DD0">
        <w:rPr>
          <w:b/>
        </w:rPr>
        <w:t xml:space="preserve">Sequencing </w:t>
      </w:r>
      <w:r w:rsidR="00BA7BD7">
        <w:t>important events to lead to summarizing narrative text</w:t>
      </w:r>
    </w:p>
    <w:p w14:paraId="587F3342" w14:textId="77777777" w:rsidR="00394DF0" w:rsidRDefault="00394DF0" w:rsidP="005D6821"/>
    <w:p w14:paraId="22DE4724" w14:textId="77777777" w:rsidR="00394DF0" w:rsidRDefault="00394DF0" w:rsidP="00394DF0">
      <w:pPr>
        <w:rPr>
          <w:b/>
        </w:rPr>
      </w:pPr>
      <w:r w:rsidRPr="00394DF0">
        <w:rPr>
          <w:b/>
        </w:rPr>
        <w:t xml:space="preserve">Summary - </w:t>
      </w:r>
      <w:r>
        <w:rPr>
          <w:b/>
        </w:rPr>
        <w:t>Activity #8</w:t>
      </w:r>
      <w:r w:rsidRPr="00394DF0">
        <w:rPr>
          <w:b/>
        </w:rPr>
        <w:t xml:space="preserve"> (</w:t>
      </w:r>
      <w:r>
        <w:rPr>
          <w:b/>
        </w:rPr>
        <w:t>STEM</w:t>
      </w:r>
      <w:r w:rsidRPr="00394DF0">
        <w:rPr>
          <w:b/>
        </w:rPr>
        <w:t xml:space="preserve">): </w:t>
      </w:r>
    </w:p>
    <w:p w14:paraId="169CB496" w14:textId="4B4CD1A8" w:rsidR="00394DF0" w:rsidRDefault="00453212" w:rsidP="005D6821">
      <w:r>
        <w:t>In this activity, students are building background knowledge that they will use in solving their engineering design challenge by testing the materials based on their physical properties and determining which materials will be better for which task. Students will then brainstorm individually before deciding on a plan for their group design. They will build and test their design in the next STEM activity.</w:t>
      </w:r>
    </w:p>
    <w:p w14:paraId="0316815D" w14:textId="77777777" w:rsidR="00394DF0" w:rsidRDefault="00394DF0" w:rsidP="005D6821"/>
    <w:p w14:paraId="315CD653" w14:textId="73DD62CC" w:rsidR="00394DF0" w:rsidRPr="00193EF0" w:rsidRDefault="00394DF0" w:rsidP="005D6821">
      <w:pPr>
        <w:rPr>
          <w:b/>
        </w:rPr>
      </w:pPr>
      <w:r w:rsidRPr="00394DF0">
        <w:rPr>
          <w:b/>
        </w:rPr>
        <w:t xml:space="preserve">Summary - </w:t>
      </w:r>
      <w:r>
        <w:rPr>
          <w:b/>
        </w:rPr>
        <w:t>Activity #9</w:t>
      </w:r>
      <w:r w:rsidRPr="00394DF0">
        <w:rPr>
          <w:b/>
        </w:rPr>
        <w:t xml:space="preserve"> (Literacy): </w:t>
      </w:r>
      <w:r w:rsidR="008C5B7D">
        <w:rPr>
          <w:b/>
        </w:rPr>
        <w:t>Too Many Toys</w:t>
      </w:r>
    </w:p>
    <w:p w14:paraId="759F5351" w14:textId="3E5E44A6" w:rsidR="0089200A" w:rsidRDefault="0089200A" w:rsidP="0089200A">
      <w:r>
        <w:t xml:space="preserve">This fiction text by David Shannon titled, </w:t>
      </w:r>
      <w:r>
        <w:rPr>
          <w:i/>
        </w:rPr>
        <w:t>Too Many Toys,</w:t>
      </w:r>
      <w:r>
        <w:t xml:space="preserve"> sets the context for the need to design an organization system that will help students to organize their toy box to take with them to their grandma’s/auntie’s house by telling the story of Spencer. Spencer is a little boy who has too many toys and those toys are causing problems for everyone in his family.  One day his mom has finally had enough with all of Spencer’s toys and she tells him that he needs to clean up his toys and put some into a box to get rid of them.  This enjoyable story helps to set the context for why a student might need a way to organize their toys, which is the engineering design challenge for this unit.</w:t>
      </w:r>
    </w:p>
    <w:p w14:paraId="362F4428" w14:textId="79608246" w:rsidR="00731901" w:rsidRPr="00BA7BD7" w:rsidRDefault="00731901" w:rsidP="00405DD0">
      <w:pPr>
        <w:pStyle w:val="ListParagraph"/>
        <w:numPr>
          <w:ilvl w:val="0"/>
          <w:numId w:val="19"/>
        </w:numPr>
      </w:pPr>
      <w:r w:rsidRPr="00405DD0">
        <w:rPr>
          <w:b/>
        </w:rPr>
        <w:t xml:space="preserve">Reading Comprehension Strategy: </w:t>
      </w:r>
      <w:r w:rsidR="00BA7BD7" w:rsidRPr="00405DD0">
        <w:rPr>
          <w:b/>
        </w:rPr>
        <w:t xml:space="preserve">Summarizing Narrative Text </w:t>
      </w:r>
    </w:p>
    <w:p w14:paraId="294E5621" w14:textId="77777777" w:rsidR="00394DF0" w:rsidRDefault="00394DF0" w:rsidP="005D6821"/>
    <w:p w14:paraId="4645F0B3" w14:textId="77777777" w:rsidR="00394DF0" w:rsidRDefault="00394DF0" w:rsidP="005D6821"/>
    <w:p w14:paraId="042FCDA9" w14:textId="4DE82257" w:rsidR="00394DF0" w:rsidRDefault="00394DF0" w:rsidP="00394DF0">
      <w:pPr>
        <w:rPr>
          <w:b/>
        </w:rPr>
      </w:pPr>
      <w:r w:rsidRPr="00394DF0">
        <w:rPr>
          <w:b/>
        </w:rPr>
        <w:t>Summary - Activity #1</w:t>
      </w:r>
      <w:r>
        <w:rPr>
          <w:b/>
        </w:rPr>
        <w:t>0</w:t>
      </w:r>
      <w:r w:rsidRPr="00394DF0">
        <w:rPr>
          <w:b/>
        </w:rPr>
        <w:t xml:space="preserve"> (</w:t>
      </w:r>
      <w:r>
        <w:rPr>
          <w:b/>
        </w:rPr>
        <w:t>STEM</w:t>
      </w:r>
      <w:r w:rsidRPr="00394DF0">
        <w:rPr>
          <w:b/>
        </w:rPr>
        <w:t xml:space="preserve">): </w:t>
      </w:r>
      <w:r w:rsidR="0074088D">
        <w:rPr>
          <w:b/>
        </w:rPr>
        <w:t xml:space="preserve">Toy Box </w:t>
      </w:r>
      <w:r w:rsidR="008C5B7D">
        <w:rPr>
          <w:b/>
        </w:rPr>
        <w:t>Engineering Design Challenge</w:t>
      </w:r>
    </w:p>
    <w:p w14:paraId="6DBDC992" w14:textId="77777777" w:rsidR="0074088D" w:rsidRPr="0074088D" w:rsidRDefault="0074088D" w:rsidP="0074088D">
      <w:r w:rsidRPr="0074088D">
        <w:t xml:space="preserve">After reading the story about Spencer and the problems that too many toys can cause, students will have a chance to design an organization system for their toy box to help them to find their toys more easily and more quickly. In this lesson, students will apply the science and mathematics knowledge that they have learned in previous lesson to help them design, build and test an organization system for </w:t>
      </w:r>
      <w:proofErr w:type="gramStart"/>
      <w:r w:rsidRPr="0074088D">
        <w:t>their</w:t>
      </w:r>
      <w:proofErr w:type="gramEnd"/>
      <w:r w:rsidRPr="0074088D">
        <w:t xml:space="preserve"> toy box. After designing their new toy box, they will have the opportunity to give their directions and measurements to another group to build and share their designs, followed by the opportunity for a redesign of their toy boxes.</w:t>
      </w:r>
    </w:p>
    <w:p w14:paraId="14F8E603" w14:textId="77777777" w:rsidR="004C7C15" w:rsidRDefault="004C7C15" w:rsidP="00394DF0">
      <w:pPr>
        <w:rPr>
          <w:b/>
        </w:rPr>
      </w:pPr>
    </w:p>
    <w:p w14:paraId="345800E7" w14:textId="3255D0B6" w:rsidR="004C7C15" w:rsidRPr="00F630B3" w:rsidRDefault="00642108" w:rsidP="004C7C15">
      <w:pPr>
        <w:pStyle w:val="Heading1"/>
        <w:spacing w:before="120"/>
        <w:rPr>
          <w:b w:val="0"/>
        </w:rPr>
      </w:pPr>
      <w:r>
        <w:rPr>
          <w:szCs w:val="24"/>
        </w:rPr>
        <w:t>Design Cha</w:t>
      </w:r>
      <w:r w:rsidR="004C7C15" w:rsidRPr="00007DDE">
        <w:rPr>
          <w:szCs w:val="24"/>
        </w:rPr>
        <w:t xml:space="preserve">llenge: </w:t>
      </w:r>
      <w:r w:rsidR="004C7C15" w:rsidRPr="00F630B3">
        <w:rPr>
          <w:b w:val="0"/>
          <w:szCs w:val="24"/>
        </w:rPr>
        <w:t xml:space="preserve">You will be using your knowledge of materials, physical properties and what we have learned about measurement to help design a new and better toy box. </w:t>
      </w:r>
      <w:r w:rsidR="004C7C15" w:rsidRPr="00F630B3">
        <w:rPr>
          <w:b w:val="0"/>
        </w:rPr>
        <w:t>Another second grader wants to take their toys with them to grandma’s house (auntie or friend’s house), but they need to</w:t>
      </w:r>
      <w:r w:rsidR="004C7C15">
        <w:rPr>
          <w:b w:val="0"/>
        </w:rPr>
        <w:t xml:space="preserve"> be able to easily locate any of their toys </w:t>
      </w:r>
      <w:r w:rsidR="004C7C15" w:rsidRPr="00F630B3">
        <w:rPr>
          <w:b w:val="0"/>
        </w:rPr>
        <w:t xml:space="preserve">within their </w:t>
      </w:r>
      <w:r w:rsidR="004C7C15" w:rsidRPr="00F630B3">
        <w:rPr>
          <w:b w:val="0"/>
        </w:rPr>
        <w:lastRenderedPageBreak/>
        <w:t>storage box. In order to do that, another second grader suggested that they make an organizer to put in their toy box to make it easier to find the toys they want to play with.</w:t>
      </w:r>
    </w:p>
    <w:p w14:paraId="2344E560" w14:textId="77777777" w:rsidR="008C5B7D" w:rsidRDefault="008C5B7D" w:rsidP="008C5B7D"/>
    <w:p w14:paraId="252062C7" w14:textId="6D6E705B" w:rsidR="008C5B7D" w:rsidRDefault="004C7C15" w:rsidP="008C5B7D">
      <w:r w:rsidRPr="00552D99">
        <w:rPr>
          <w:b/>
          <w:u w:val="single"/>
        </w:rPr>
        <w:t xml:space="preserve">To </w:t>
      </w:r>
      <w:r w:rsidR="00552D99">
        <w:rPr>
          <w:b/>
          <w:u w:val="single"/>
        </w:rPr>
        <w:t>t</w:t>
      </w:r>
      <w:r w:rsidR="008C5B7D" w:rsidRPr="00552D99">
        <w:rPr>
          <w:b/>
          <w:u w:val="single"/>
        </w:rPr>
        <w:t xml:space="preserve">est </w:t>
      </w:r>
      <w:r w:rsidRPr="00552D99">
        <w:rPr>
          <w:b/>
          <w:u w:val="single"/>
        </w:rPr>
        <w:t>the design</w:t>
      </w:r>
      <w:r w:rsidR="008C5B7D">
        <w:t xml:space="preserve">– </w:t>
      </w:r>
      <w:r>
        <w:t>The teacher will have a set of picture cards, which one group member will draw a card and see if</w:t>
      </w:r>
      <w:r w:rsidR="008C5B7D">
        <w:t xml:space="preserve"> the teacher </w:t>
      </w:r>
      <w:r>
        <w:t xml:space="preserve">can </w:t>
      </w:r>
      <w:r w:rsidR="008C5B7D">
        <w:t xml:space="preserve">easily find the </w:t>
      </w:r>
      <w:r>
        <w:t>toy that matches the picture card that is drawn.</w:t>
      </w:r>
    </w:p>
    <w:p w14:paraId="58522E08" w14:textId="77777777" w:rsidR="005163C3" w:rsidRDefault="005163C3" w:rsidP="005D6821"/>
    <w:p w14:paraId="63BCC524" w14:textId="4F57E5FF" w:rsidR="005163C3" w:rsidRDefault="005163C3" w:rsidP="005D6821">
      <w:r>
        <w:t>Physical properties (</w:t>
      </w:r>
      <w:r>
        <w:rPr>
          <w:rFonts w:ascii="Times" w:hAnsi="Times" w:cs="Times"/>
          <w:sz w:val="26"/>
          <w:szCs w:val="26"/>
        </w:rPr>
        <w:t>size, shape, weight, texture, flexibility, strength)</w:t>
      </w:r>
    </w:p>
    <w:p w14:paraId="7A1F45E5" w14:textId="77777777" w:rsidR="005163C3" w:rsidRDefault="005163C3" w:rsidP="005D6821"/>
    <w:p w14:paraId="6A1AABF4" w14:textId="1604C21F" w:rsidR="005163C3" w:rsidRDefault="005163C3" w:rsidP="005D6821">
      <w:r>
        <w:t xml:space="preserve">Materials – </w:t>
      </w:r>
    </w:p>
    <w:p w14:paraId="46E2036F" w14:textId="06348743" w:rsidR="005163C3" w:rsidRDefault="009F3EC0" w:rsidP="006831B3">
      <w:pPr>
        <w:pStyle w:val="ListParagraph"/>
        <w:numPr>
          <w:ilvl w:val="0"/>
          <w:numId w:val="10"/>
        </w:numPr>
      </w:pPr>
      <w:r>
        <w:t>1</w:t>
      </w:r>
      <w:r w:rsidR="00E03468">
        <w:t xml:space="preserve">5 </w:t>
      </w:r>
      <w:r w:rsidR="005163C3">
        <w:t xml:space="preserve">boxes of similar size for </w:t>
      </w:r>
      <w:proofErr w:type="gramStart"/>
      <w:r w:rsidR="005163C3">
        <w:t>testing</w:t>
      </w:r>
      <w:r>
        <w:t>(</w:t>
      </w:r>
      <w:proofErr w:type="gramEnd"/>
      <w:r>
        <w:t>one/group)</w:t>
      </w:r>
    </w:p>
    <w:p w14:paraId="4DE3628D" w14:textId="77777777" w:rsidR="006831B3" w:rsidRDefault="006831B3" w:rsidP="006831B3">
      <w:pPr>
        <w:pStyle w:val="ListParagraph"/>
        <w:numPr>
          <w:ilvl w:val="0"/>
          <w:numId w:val="10"/>
        </w:numPr>
      </w:pPr>
      <w:proofErr w:type="gramStart"/>
      <w:r>
        <w:t>tape</w:t>
      </w:r>
      <w:proofErr w:type="gramEnd"/>
      <w:r>
        <w:t xml:space="preserve"> (masking or scotch)</w:t>
      </w:r>
    </w:p>
    <w:p w14:paraId="74070F50" w14:textId="77777777" w:rsidR="006831B3" w:rsidRDefault="006831B3" w:rsidP="005D6821"/>
    <w:p w14:paraId="2B393A60" w14:textId="73E69D76" w:rsidR="006831B3" w:rsidRDefault="006831B3" w:rsidP="005D6821">
      <w:r>
        <w:t>Assortment of toys/crafts to put into the toy box (Suggested list below):</w:t>
      </w:r>
    </w:p>
    <w:p w14:paraId="4D814952" w14:textId="424D2659" w:rsidR="006831B3" w:rsidRDefault="006831B3" w:rsidP="006831B3">
      <w:pPr>
        <w:pStyle w:val="ListParagraph"/>
        <w:numPr>
          <w:ilvl w:val="0"/>
          <w:numId w:val="11"/>
        </w:numPr>
      </w:pPr>
      <w:r>
        <w:t>Lego pieces</w:t>
      </w:r>
    </w:p>
    <w:p w14:paraId="1C075005" w14:textId="3832F919" w:rsidR="006831B3" w:rsidRDefault="009B16FA" w:rsidP="006831B3">
      <w:pPr>
        <w:pStyle w:val="ListParagraph"/>
        <w:numPr>
          <w:ilvl w:val="0"/>
          <w:numId w:val="11"/>
        </w:numPr>
      </w:pPr>
      <w:r>
        <w:t xml:space="preserve">Small </w:t>
      </w:r>
      <w:proofErr w:type="spellStart"/>
      <w:r>
        <w:t>playdoh</w:t>
      </w:r>
      <w:proofErr w:type="spellEnd"/>
    </w:p>
    <w:p w14:paraId="168B06F5" w14:textId="6A24A28A" w:rsidR="009B16FA" w:rsidRDefault="00193EF0" w:rsidP="006831B3">
      <w:pPr>
        <w:pStyle w:val="ListParagraph"/>
        <w:numPr>
          <w:ilvl w:val="0"/>
          <w:numId w:val="11"/>
        </w:numPr>
      </w:pPr>
      <w:r>
        <w:t>Matchbox Cars</w:t>
      </w:r>
    </w:p>
    <w:p w14:paraId="06991120" w14:textId="31851698" w:rsidR="006831B3" w:rsidRDefault="00193EF0" w:rsidP="006831B3">
      <w:pPr>
        <w:pStyle w:val="ListParagraph"/>
        <w:numPr>
          <w:ilvl w:val="0"/>
          <w:numId w:val="11"/>
        </w:numPr>
      </w:pPr>
      <w:r>
        <w:t>B</w:t>
      </w:r>
      <w:r w:rsidR="009B16FA">
        <w:t>eads</w:t>
      </w:r>
    </w:p>
    <w:p w14:paraId="49AF6257" w14:textId="77777777" w:rsidR="006831B3" w:rsidRDefault="006831B3" w:rsidP="006831B3">
      <w:pPr>
        <w:pStyle w:val="ListParagraph"/>
        <w:numPr>
          <w:ilvl w:val="0"/>
          <w:numId w:val="11"/>
        </w:numPr>
      </w:pPr>
      <w:r>
        <w:t>Crayons</w:t>
      </w:r>
    </w:p>
    <w:p w14:paraId="685C76B3" w14:textId="77777777" w:rsidR="006831B3" w:rsidRDefault="006831B3" w:rsidP="006831B3">
      <w:pPr>
        <w:pStyle w:val="ListParagraph"/>
        <w:numPr>
          <w:ilvl w:val="0"/>
          <w:numId w:val="11"/>
        </w:numPr>
      </w:pPr>
      <w:r>
        <w:t>Colored pencils</w:t>
      </w:r>
    </w:p>
    <w:p w14:paraId="6586630D" w14:textId="14630057" w:rsidR="009B16FA" w:rsidRDefault="009B16FA" w:rsidP="006831B3">
      <w:pPr>
        <w:pStyle w:val="ListParagraph"/>
        <w:numPr>
          <w:ilvl w:val="0"/>
          <w:numId w:val="11"/>
        </w:numPr>
      </w:pPr>
      <w:r>
        <w:t>Post</w:t>
      </w:r>
      <w:r w:rsidR="00193EF0">
        <w:t>-it notes</w:t>
      </w:r>
    </w:p>
    <w:p w14:paraId="6F92DA30" w14:textId="382A4A94" w:rsidR="009B16FA" w:rsidRDefault="009B16FA" w:rsidP="006831B3">
      <w:pPr>
        <w:pStyle w:val="ListParagraph"/>
        <w:numPr>
          <w:ilvl w:val="0"/>
          <w:numId w:val="11"/>
        </w:numPr>
      </w:pPr>
      <w:r>
        <w:t>Golf ball</w:t>
      </w:r>
    </w:p>
    <w:p w14:paraId="3E429BBA" w14:textId="5F4973C1" w:rsidR="006831B3" w:rsidRDefault="00193EF0" w:rsidP="006831B3">
      <w:pPr>
        <w:pStyle w:val="ListParagraph"/>
        <w:numPr>
          <w:ilvl w:val="0"/>
          <w:numId w:val="11"/>
        </w:numPr>
      </w:pPr>
      <w:r>
        <w:t>Bouncy ball</w:t>
      </w:r>
    </w:p>
    <w:p w14:paraId="497BE51C" w14:textId="74A8E919" w:rsidR="009B16FA" w:rsidRDefault="009B16FA" w:rsidP="006831B3">
      <w:pPr>
        <w:pStyle w:val="ListParagraph"/>
        <w:numPr>
          <w:ilvl w:val="0"/>
          <w:numId w:val="11"/>
        </w:numPr>
      </w:pPr>
      <w:r>
        <w:t>Smiley stickers</w:t>
      </w:r>
    </w:p>
    <w:p w14:paraId="0600043E" w14:textId="77777777" w:rsidR="006831B3" w:rsidRDefault="006831B3" w:rsidP="005D6821"/>
    <w:p w14:paraId="563E5D09" w14:textId="41B65A7A" w:rsidR="005163C3" w:rsidRDefault="006831B3" w:rsidP="005D6821">
      <w:r>
        <w:t>Assortment of materials for building the organizer</w:t>
      </w:r>
    </w:p>
    <w:p w14:paraId="0E2AE6A3" w14:textId="22477AA8" w:rsidR="005163C3" w:rsidRDefault="006831B3" w:rsidP="006831B3">
      <w:pPr>
        <w:pStyle w:val="ListParagraph"/>
        <w:numPr>
          <w:ilvl w:val="0"/>
          <w:numId w:val="9"/>
        </w:numPr>
      </w:pPr>
      <w:r>
        <w:t>R</w:t>
      </w:r>
      <w:r w:rsidR="005163C3">
        <w:t>ibbon</w:t>
      </w:r>
      <w:r>
        <w:t>/string</w:t>
      </w:r>
    </w:p>
    <w:p w14:paraId="1EDEADA5" w14:textId="02B78A39" w:rsidR="005163C3" w:rsidRDefault="005163C3" w:rsidP="006831B3">
      <w:pPr>
        <w:pStyle w:val="ListParagraph"/>
        <w:numPr>
          <w:ilvl w:val="0"/>
          <w:numId w:val="9"/>
        </w:numPr>
      </w:pPr>
      <w:proofErr w:type="gramStart"/>
      <w:r>
        <w:t>pipe</w:t>
      </w:r>
      <w:proofErr w:type="gramEnd"/>
      <w:r>
        <w:t xml:space="preserve"> cleaners</w:t>
      </w:r>
    </w:p>
    <w:p w14:paraId="73F65CA1" w14:textId="3A3CD8CE" w:rsidR="005163C3" w:rsidRDefault="009B16FA" w:rsidP="009B16FA">
      <w:pPr>
        <w:pStyle w:val="ListParagraph"/>
        <w:numPr>
          <w:ilvl w:val="0"/>
          <w:numId w:val="9"/>
        </w:numPr>
      </w:pPr>
      <w:proofErr w:type="gramStart"/>
      <w:r>
        <w:t>cardstock</w:t>
      </w:r>
      <w:proofErr w:type="gramEnd"/>
    </w:p>
    <w:p w14:paraId="5DAEBEAE" w14:textId="41AE1CD1" w:rsidR="006831B3" w:rsidRDefault="006831B3" w:rsidP="006831B3">
      <w:pPr>
        <w:pStyle w:val="ListParagraph"/>
        <w:numPr>
          <w:ilvl w:val="0"/>
          <w:numId w:val="9"/>
        </w:numPr>
      </w:pPr>
      <w:proofErr w:type="gramStart"/>
      <w:r>
        <w:t>tissue</w:t>
      </w:r>
      <w:proofErr w:type="gramEnd"/>
      <w:r>
        <w:t xml:space="preserve"> paper</w:t>
      </w:r>
    </w:p>
    <w:p w14:paraId="4F945AC3" w14:textId="5AFEDAE1" w:rsidR="006831B3" w:rsidRDefault="009B16FA" w:rsidP="009B16FA">
      <w:pPr>
        <w:pStyle w:val="ListParagraph"/>
        <w:numPr>
          <w:ilvl w:val="0"/>
          <w:numId w:val="9"/>
        </w:numPr>
      </w:pPr>
      <w:proofErr w:type="gramStart"/>
      <w:r>
        <w:t>aluminum</w:t>
      </w:r>
      <w:proofErr w:type="gramEnd"/>
      <w:r>
        <w:t xml:space="preserve"> foil</w:t>
      </w:r>
    </w:p>
    <w:p w14:paraId="1F064D40" w14:textId="4B561733" w:rsidR="009F3EC0" w:rsidRDefault="009B16FA" w:rsidP="00642108">
      <w:pPr>
        <w:pStyle w:val="ListParagraph"/>
        <w:numPr>
          <w:ilvl w:val="0"/>
          <w:numId w:val="9"/>
        </w:numPr>
      </w:pPr>
      <w:proofErr w:type="gramStart"/>
      <w:r>
        <w:t>jumbo</w:t>
      </w:r>
      <w:proofErr w:type="gramEnd"/>
      <w:r>
        <w:t xml:space="preserve"> </w:t>
      </w:r>
      <w:r w:rsidR="00642108">
        <w:t>craft sticks</w:t>
      </w:r>
    </w:p>
    <w:p w14:paraId="3CD99861" w14:textId="77777777" w:rsidR="005163C3" w:rsidRDefault="005163C3" w:rsidP="005D6821"/>
    <w:p w14:paraId="38C8E5F6" w14:textId="77777777" w:rsidR="005163C3" w:rsidRDefault="005163C3" w:rsidP="005D6821"/>
    <w:p w14:paraId="4F97E552" w14:textId="25E8811F" w:rsidR="005163C3" w:rsidRDefault="005163C3" w:rsidP="00193EF0">
      <w:r>
        <w:t>For each group:</w:t>
      </w:r>
    </w:p>
    <w:p w14:paraId="13F3465A" w14:textId="1FEAA2C2" w:rsidR="005163C3" w:rsidRDefault="00193EF0" w:rsidP="006831B3">
      <w:pPr>
        <w:pStyle w:val="ListParagraph"/>
        <w:numPr>
          <w:ilvl w:val="0"/>
          <w:numId w:val="8"/>
        </w:numPr>
      </w:pPr>
      <w:r>
        <w:t xml:space="preserve"> 12 inch </w:t>
      </w:r>
      <w:r w:rsidR="005163C3">
        <w:t>ruler</w:t>
      </w:r>
    </w:p>
    <w:p w14:paraId="1CC94F5D" w14:textId="77777777" w:rsidR="005163C3" w:rsidRDefault="005163C3" w:rsidP="005D6821"/>
    <w:p w14:paraId="212B5303" w14:textId="77777777" w:rsidR="005163C3" w:rsidRPr="005B6AEA" w:rsidRDefault="005163C3" w:rsidP="005D6821"/>
    <w:sectPr w:rsidR="005163C3" w:rsidRPr="005B6AEA" w:rsidSect="00A67B8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Kristina Tank" w:date="2014-06-12T11:27:00Z" w:initials="KT">
    <w:p w14:paraId="5FDB38FB" w14:textId="40A33F29" w:rsidR="00097ED9" w:rsidRDefault="00097ED9">
      <w:pPr>
        <w:pStyle w:val="CommentText"/>
      </w:pPr>
      <w:r>
        <w:rPr>
          <w:rStyle w:val="CommentReference"/>
        </w:rPr>
        <w:annotationRef/>
      </w:r>
      <w:r>
        <w:t xml:space="preserve">Need to fix to match with the NGSS </w:t>
      </w:r>
      <w:proofErr w:type="spellStart"/>
      <w:r>
        <w:t>stds</w:t>
      </w:r>
      <w:proofErr w:type="spellEnd"/>
      <w:r>
        <w:t>.</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770F91" w14:textId="77777777" w:rsidR="00BA2F8E" w:rsidRDefault="00BA2F8E" w:rsidP="009B16FA">
      <w:r>
        <w:separator/>
      </w:r>
    </w:p>
  </w:endnote>
  <w:endnote w:type="continuationSeparator" w:id="0">
    <w:p w14:paraId="62FA3FB0" w14:textId="77777777" w:rsidR="00BA2F8E" w:rsidRDefault="00BA2F8E" w:rsidP="009B1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imesNewRoman">
    <w:altName w:val="Arial Unicode MS"/>
    <w:panose1 w:val="00000000000000000000"/>
    <w:charset w:val="81"/>
    <w:family w:val="auto"/>
    <w:notTrueType/>
    <w:pitch w:val="default"/>
    <w:sig w:usb0="00000001" w:usb1="09060000" w:usb2="00000010" w:usb3="00000000" w:csb0="0008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51213F" w14:textId="77777777" w:rsidR="00BA2F8E" w:rsidRDefault="00BA2F8E" w:rsidP="009B16FA">
      <w:r>
        <w:separator/>
      </w:r>
    </w:p>
  </w:footnote>
  <w:footnote w:type="continuationSeparator" w:id="0">
    <w:p w14:paraId="78B6304C" w14:textId="77777777" w:rsidR="00BA2F8E" w:rsidRDefault="00BA2F8E" w:rsidP="009B16F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9601760"/>
    <w:lvl w:ilvl="0" w:tplc="00000001">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7F7D7E"/>
    <w:multiLevelType w:val="hybridMultilevel"/>
    <w:tmpl w:val="19A2B87A"/>
    <w:lvl w:ilvl="0" w:tplc="D8E462A0">
      <w:start w:val="1"/>
      <w:numFmt w:val="bullet"/>
      <w:lvlText w:val="•"/>
      <w:lvlJc w:val="left"/>
      <w:pPr>
        <w:tabs>
          <w:tab w:val="num" w:pos="450"/>
        </w:tabs>
        <w:ind w:left="450" w:hanging="360"/>
      </w:pPr>
      <w:rPr>
        <w:rFonts w:ascii="Arial" w:hAnsi="Arial" w:hint="default"/>
      </w:rPr>
    </w:lvl>
    <w:lvl w:ilvl="1" w:tplc="185CFF7A" w:tentative="1">
      <w:start w:val="1"/>
      <w:numFmt w:val="bullet"/>
      <w:lvlText w:val="•"/>
      <w:lvlJc w:val="left"/>
      <w:pPr>
        <w:tabs>
          <w:tab w:val="num" w:pos="1170"/>
        </w:tabs>
        <w:ind w:left="1170" w:hanging="360"/>
      </w:pPr>
      <w:rPr>
        <w:rFonts w:ascii="Arial" w:hAnsi="Arial" w:hint="default"/>
      </w:rPr>
    </w:lvl>
    <w:lvl w:ilvl="2" w:tplc="997A7C8A" w:tentative="1">
      <w:start w:val="1"/>
      <w:numFmt w:val="bullet"/>
      <w:lvlText w:val="•"/>
      <w:lvlJc w:val="left"/>
      <w:pPr>
        <w:tabs>
          <w:tab w:val="num" w:pos="1890"/>
        </w:tabs>
        <w:ind w:left="1890" w:hanging="360"/>
      </w:pPr>
      <w:rPr>
        <w:rFonts w:ascii="Arial" w:hAnsi="Arial" w:hint="default"/>
      </w:rPr>
    </w:lvl>
    <w:lvl w:ilvl="3" w:tplc="33A0D086" w:tentative="1">
      <w:start w:val="1"/>
      <w:numFmt w:val="bullet"/>
      <w:lvlText w:val="•"/>
      <w:lvlJc w:val="left"/>
      <w:pPr>
        <w:tabs>
          <w:tab w:val="num" w:pos="2610"/>
        </w:tabs>
        <w:ind w:left="2610" w:hanging="360"/>
      </w:pPr>
      <w:rPr>
        <w:rFonts w:ascii="Arial" w:hAnsi="Arial" w:hint="default"/>
      </w:rPr>
    </w:lvl>
    <w:lvl w:ilvl="4" w:tplc="5FBC39B8" w:tentative="1">
      <w:start w:val="1"/>
      <w:numFmt w:val="bullet"/>
      <w:lvlText w:val="•"/>
      <w:lvlJc w:val="left"/>
      <w:pPr>
        <w:tabs>
          <w:tab w:val="num" w:pos="3330"/>
        </w:tabs>
        <w:ind w:left="3330" w:hanging="360"/>
      </w:pPr>
      <w:rPr>
        <w:rFonts w:ascii="Arial" w:hAnsi="Arial" w:hint="default"/>
      </w:rPr>
    </w:lvl>
    <w:lvl w:ilvl="5" w:tplc="AC2EDC42" w:tentative="1">
      <w:start w:val="1"/>
      <w:numFmt w:val="bullet"/>
      <w:lvlText w:val="•"/>
      <w:lvlJc w:val="left"/>
      <w:pPr>
        <w:tabs>
          <w:tab w:val="num" w:pos="4050"/>
        </w:tabs>
        <w:ind w:left="4050" w:hanging="360"/>
      </w:pPr>
      <w:rPr>
        <w:rFonts w:ascii="Arial" w:hAnsi="Arial" w:hint="default"/>
      </w:rPr>
    </w:lvl>
    <w:lvl w:ilvl="6" w:tplc="64D82A72" w:tentative="1">
      <w:start w:val="1"/>
      <w:numFmt w:val="bullet"/>
      <w:lvlText w:val="•"/>
      <w:lvlJc w:val="left"/>
      <w:pPr>
        <w:tabs>
          <w:tab w:val="num" w:pos="4770"/>
        </w:tabs>
        <w:ind w:left="4770" w:hanging="360"/>
      </w:pPr>
      <w:rPr>
        <w:rFonts w:ascii="Arial" w:hAnsi="Arial" w:hint="default"/>
      </w:rPr>
    </w:lvl>
    <w:lvl w:ilvl="7" w:tplc="9B8842F2" w:tentative="1">
      <w:start w:val="1"/>
      <w:numFmt w:val="bullet"/>
      <w:lvlText w:val="•"/>
      <w:lvlJc w:val="left"/>
      <w:pPr>
        <w:tabs>
          <w:tab w:val="num" w:pos="5490"/>
        </w:tabs>
        <w:ind w:left="5490" w:hanging="360"/>
      </w:pPr>
      <w:rPr>
        <w:rFonts w:ascii="Arial" w:hAnsi="Arial" w:hint="default"/>
      </w:rPr>
    </w:lvl>
    <w:lvl w:ilvl="8" w:tplc="D1D0D6EC" w:tentative="1">
      <w:start w:val="1"/>
      <w:numFmt w:val="bullet"/>
      <w:lvlText w:val="•"/>
      <w:lvlJc w:val="left"/>
      <w:pPr>
        <w:tabs>
          <w:tab w:val="num" w:pos="6210"/>
        </w:tabs>
        <w:ind w:left="6210" w:hanging="360"/>
      </w:pPr>
      <w:rPr>
        <w:rFonts w:ascii="Arial" w:hAnsi="Arial" w:hint="default"/>
      </w:rPr>
    </w:lvl>
  </w:abstractNum>
  <w:abstractNum w:abstractNumId="2">
    <w:nsid w:val="0A5A4306"/>
    <w:multiLevelType w:val="hybridMultilevel"/>
    <w:tmpl w:val="8C0C2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E14067"/>
    <w:multiLevelType w:val="hybridMultilevel"/>
    <w:tmpl w:val="E58E2D8E"/>
    <w:lvl w:ilvl="0" w:tplc="209447F6">
      <w:start w:val="1"/>
      <w:numFmt w:val="bullet"/>
      <w:lvlText w:val="•"/>
      <w:lvlJc w:val="left"/>
      <w:pPr>
        <w:tabs>
          <w:tab w:val="num" w:pos="720"/>
        </w:tabs>
        <w:ind w:left="720" w:hanging="360"/>
      </w:pPr>
      <w:rPr>
        <w:rFonts w:ascii="Arial" w:hAnsi="Arial" w:hint="default"/>
      </w:rPr>
    </w:lvl>
    <w:lvl w:ilvl="1" w:tplc="342E4E2C" w:tentative="1">
      <w:start w:val="1"/>
      <w:numFmt w:val="bullet"/>
      <w:lvlText w:val="•"/>
      <w:lvlJc w:val="left"/>
      <w:pPr>
        <w:tabs>
          <w:tab w:val="num" w:pos="1440"/>
        </w:tabs>
        <w:ind w:left="1440" w:hanging="360"/>
      </w:pPr>
      <w:rPr>
        <w:rFonts w:ascii="Arial" w:hAnsi="Arial" w:hint="default"/>
      </w:rPr>
    </w:lvl>
    <w:lvl w:ilvl="2" w:tplc="7ED64A22" w:tentative="1">
      <w:start w:val="1"/>
      <w:numFmt w:val="bullet"/>
      <w:lvlText w:val="•"/>
      <w:lvlJc w:val="left"/>
      <w:pPr>
        <w:tabs>
          <w:tab w:val="num" w:pos="2160"/>
        </w:tabs>
        <w:ind w:left="2160" w:hanging="360"/>
      </w:pPr>
      <w:rPr>
        <w:rFonts w:ascii="Arial" w:hAnsi="Arial" w:hint="default"/>
      </w:rPr>
    </w:lvl>
    <w:lvl w:ilvl="3" w:tplc="8474CCDC" w:tentative="1">
      <w:start w:val="1"/>
      <w:numFmt w:val="bullet"/>
      <w:lvlText w:val="•"/>
      <w:lvlJc w:val="left"/>
      <w:pPr>
        <w:tabs>
          <w:tab w:val="num" w:pos="2880"/>
        </w:tabs>
        <w:ind w:left="2880" w:hanging="360"/>
      </w:pPr>
      <w:rPr>
        <w:rFonts w:ascii="Arial" w:hAnsi="Arial" w:hint="default"/>
      </w:rPr>
    </w:lvl>
    <w:lvl w:ilvl="4" w:tplc="97508472" w:tentative="1">
      <w:start w:val="1"/>
      <w:numFmt w:val="bullet"/>
      <w:lvlText w:val="•"/>
      <w:lvlJc w:val="left"/>
      <w:pPr>
        <w:tabs>
          <w:tab w:val="num" w:pos="3600"/>
        </w:tabs>
        <w:ind w:left="3600" w:hanging="360"/>
      </w:pPr>
      <w:rPr>
        <w:rFonts w:ascii="Arial" w:hAnsi="Arial" w:hint="default"/>
      </w:rPr>
    </w:lvl>
    <w:lvl w:ilvl="5" w:tplc="9A10E4BC" w:tentative="1">
      <w:start w:val="1"/>
      <w:numFmt w:val="bullet"/>
      <w:lvlText w:val="•"/>
      <w:lvlJc w:val="left"/>
      <w:pPr>
        <w:tabs>
          <w:tab w:val="num" w:pos="4320"/>
        </w:tabs>
        <w:ind w:left="4320" w:hanging="360"/>
      </w:pPr>
      <w:rPr>
        <w:rFonts w:ascii="Arial" w:hAnsi="Arial" w:hint="default"/>
      </w:rPr>
    </w:lvl>
    <w:lvl w:ilvl="6" w:tplc="B2FCD94A" w:tentative="1">
      <w:start w:val="1"/>
      <w:numFmt w:val="bullet"/>
      <w:lvlText w:val="•"/>
      <w:lvlJc w:val="left"/>
      <w:pPr>
        <w:tabs>
          <w:tab w:val="num" w:pos="5040"/>
        </w:tabs>
        <w:ind w:left="5040" w:hanging="360"/>
      </w:pPr>
      <w:rPr>
        <w:rFonts w:ascii="Arial" w:hAnsi="Arial" w:hint="default"/>
      </w:rPr>
    </w:lvl>
    <w:lvl w:ilvl="7" w:tplc="6B90E4C6" w:tentative="1">
      <w:start w:val="1"/>
      <w:numFmt w:val="bullet"/>
      <w:lvlText w:val="•"/>
      <w:lvlJc w:val="left"/>
      <w:pPr>
        <w:tabs>
          <w:tab w:val="num" w:pos="5760"/>
        </w:tabs>
        <w:ind w:left="5760" w:hanging="360"/>
      </w:pPr>
      <w:rPr>
        <w:rFonts w:ascii="Arial" w:hAnsi="Arial" w:hint="default"/>
      </w:rPr>
    </w:lvl>
    <w:lvl w:ilvl="8" w:tplc="01268316" w:tentative="1">
      <w:start w:val="1"/>
      <w:numFmt w:val="bullet"/>
      <w:lvlText w:val="•"/>
      <w:lvlJc w:val="left"/>
      <w:pPr>
        <w:tabs>
          <w:tab w:val="num" w:pos="6480"/>
        </w:tabs>
        <w:ind w:left="6480" w:hanging="360"/>
      </w:pPr>
      <w:rPr>
        <w:rFonts w:ascii="Arial" w:hAnsi="Arial" w:hint="default"/>
      </w:rPr>
    </w:lvl>
  </w:abstractNum>
  <w:abstractNum w:abstractNumId="4">
    <w:nsid w:val="12EE5531"/>
    <w:multiLevelType w:val="hybridMultilevel"/>
    <w:tmpl w:val="17266056"/>
    <w:lvl w:ilvl="0" w:tplc="297E1638">
      <w:start w:val="1"/>
      <w:numFmt w:val="bullet"/>
      <w:lvlText w:val="•"/>
      <w:lvlJc w:val="left"/>
      <w:pPr>
        <w:tabs>
          <w:tab w:val="num" w:pos="450"/>
        </w:tabs>
        <w:ind w:left="450" w:hanging="360"/>
      </w:pPr>
      <w:rPr>
        <w:rFonts w:ascii="Arial" w:hAnsi="Arial" w:hint="default"/>
      </w:rPr>
    </w:lvl>
    <w:lvl w:ilvl="1" w:tplc="BD8ADBD4" w:tentative="1">
      <w:start w:val="1"/>
      <w:numFmt w:val="bullet"/>
      <w:lvlText w:val="•"/>
      <w:lvlJc w:val="left"/>
      <w:pPr>
        <w:tabs>
          <w:tab w:val="num" w:pos="1440"/>
        </w:tabs>
        <w:ind w:left="1440" w:hanging="360"/>
      </w:pPr>
      <w:rPr>
        <w:rFonts w:ascii="Arial" w:hAnsi="Arial" w:hint="default"/>
      </w:rPr>
    </w:lvl>
    <w:lvl w:ilvl="2" w:tplc="EF4E0238" w:tentative="1">
      <w:start w:val="1"/>
      <w:numFmt w:val="bullet"/>
      <w:lvlText w:val="•"/>
      <w:lvlJc w:val="left"/>
      <w:pPr>
        <w:tabs>
          <w:tab w:val="num" w:pos="2160"/>
        </w:tabs>
        <w:ind w:left="2160" w:hanging="360"/>
      </w:pPr>
      <w:rPr>
        <w:rFonts w:ascii="Arial" w:hAnsi="Arial" w:hint="default"/>
      </w:rPr>
    </w:lvl>
    <w:lvl w:ilvl="3" w:tplc="5EC4F57E" w:tentative="1">
      <w:start w:val="1"/>
      <w:numFmt w:val="bullet"/>
      <w:lvlText w:val="•"/>
      <w:lvlJc w:val="left"/>
      <w:pPr>
        <w:tabs>
          <w:tab w:val="num" w:pos="2880"/>
        </w:tabs>
        <w:ind w:left="2880" w:hanging="360"/>
      </w:pPr>
      <w:rPr>
        <w:rFonts w:ascii="Arial" w:hAnsi="Arial" w:hint="default"/>
      </w:rPr>
    </w:lvl>
    <w:lvl w:ilvl="4" w:tplc="8D068B80" w:tentative="1">
      <w:start w:val="1"/>
      <w:numFmt w:val="bullet"/>
      <w:lvlText w:val="•"/>
      <w:lvlJc w:val="left"/>
      <w:pPr>
        <w:tabs>
          <w:tab w:val="num" w:pos="3600"/>
        </w:tabs>
        <w:ind w:left="3600" w:hanging="360"/>
      </w:pPr>
      <w:rPr>
        <w:rFonts w:ascii="Arial" w:hAnsi="Arial" w:hint="default"/>
      </w:rPr>
    </w:lvl>
    <w:lvl w:ilvl="5" w:tplc="49EA1170" w:tentative="1">
      <w:start w:val="1"/>
      <w:numFmt w:val="bullet"/>
      <w:lvlText w:val="•"/>
      <w:lvlJc w:val="left"/>
      <w:pPr>
        <w:tabs>
          <w:tab w:val="num" w:pos="4320"/>
        </w:tabs>
        <w:ind w:left="4320" w:hanging="360"/>
      </w:pPr>
      <w:rPr>
        <w:rFonts w:ascii="Arial" w:hAnsi="Arial" w:hint="default"/>
      </w:rPr>
    </w:lvl>
    <w:lvl w:ilvl="6" w:tplc="7BD89662" w:tentative="1">
      <w:start w:val="1"/>
      <w:numFmt w:val="bullet"/>
      <w:lvlText w:val="•"/>
      <w:lvlJc w:val="left"/>
      <w:pPr>
        <w:tabs>
          <w:tab w:val="num" w:pos="5040"/>
        </w:tabs>
        <w:ind w:left="5040" w:hanging="360"/>
      </w:pPr>
      <w:rPr>
        <w:rFonts w:ascii="Arial" w:hAnsi="Arial" w:hint="default"/>
      </w:rPr>
    </w:lvl>
    <w:lvl w:ilvl="7" w:tplc="A4FA94DA" w:tentative="1">
      <w:start w:val="1"/>
      <w:numFmt w:val="bullet"/>
      <w:lvlText w:val="•"/>
      <w:lvlJc w:val="left"/>
      <w:pPr>
        <w:tabs>
          <w:tab w:val="num" w:pos="5760"/>
        </w:tabs>
        <w:ind w:left="5760" w:hanging="360"/>
      </w:pPr>
      <w:rPr>
        <w:rFonts w:ascii="Arial" w:hAnsi="Arial" w:hint="default"/>
      </w:rPr>
    </w:lvl>
    <w:lvl w:ilvl="8" w:tplc="FE326CFA" w:tentative="1">
      <w:start w:val="1"/>
      <w:numFmt w:val="bullet"/>
      <w:lvlText w:val="•"/>
      <w:lvlJc w:val="left"/>
      <w:pPr>
        <w:tabs>
          <w:tab w:val="num" w:pos="6480"/>
        </w:tabs>
        <w:ind w:left="6480" w:hanging="360"/>
      </w:pPr>
      <w:rPr>
        <w:rFonts w:ascii="Arial" w:hAnsi="Arial" w:hint="default"/>
      </w:rPr>
    </w:lvl>
  </w:abstractNum>
  <w:abstractNum w:abstractNumId="5">
    <w:nsid w:val="219E52E4"/>
    <w:multiLevelType w:val="hybridMultilevel"/>
    <w:tmpl w:val="94AE605E"/>
    <w:lvl w:ilvl="0" w:tplc="959E5F82">
      <w:start w:val="1"/>
      <w:numFmt w:val="bullet"/>
      <w:lvlText w:val="•"/>
      <w:lvlJc w:val="left"/>
      <w:pPr>
        <w:tabs>
          <w:tab w:val="num" w:pos="720"/>
        </w:tabs>
        <w:ind w:left="720" w:hanging="360"/>
      </w:pPr>
      <w:rPr>
        <w:rFonts w:ascii="Arial" w:hAnsi="Arial" w:hint="default"/>
      </w:rPr>
    </w:lvl>
    <w:lvl w:ilvl="1" w:tplc="6964A7F4" w:tentative="1">
      <w:start w:val="1"/>
      <w:numFmt w:val="bullet"/>
      <w:lvlText w:val="•"/>
      <w:lvlJc w:val="left"/>
      <w:pPr>
        <w:tabs>
          <w:tab w:val="num" w:pos="1440"/>
        </w:tabs>
        <w:ind w:left="1440" w:hanging="360"/>
      </w:pPr>
      <w:rPr>
        <w:rFonts w:ascii="Arial" w:hAnsi="Arial" w:hint="default"/>
      </w:rPr>
    </w:lvl>
    <w:lvl w:ilvl="2" w:tplc="CF0A4348" w:tentative="1">
      <w:start w:val="1"/>
      <w:numFmt w:val="bullet"/>
      <w:lvlText w:val="•"/>
      <w:lvlJc w:val="left"/>
      <w:pPr>
        <w:tabs>
          <w:tab w:val="num" w:pos="2160"/>
        </w:tabs>
        <w:ind w:left="2160" w:hanging="360"/>
      </w:pPr>
      <w:rPr>
        <w:rFonts w:ascii="Arial" w:hAnsi="Arial" w:hint="default"/>
      </w:rPr>
    </w:lvl>
    <w:lvl w:ilvl="3" w:tplc="999A3242" w:tentative="1">
      <w:start w:val="1"/>
      <w:numFmt w:val="bullet"/>
      <w:lvlText w:val="•"/>
      <w:lvlJc w:val="left"/>
      <w:pPr>
        <w:tabs>
          <w:tab w:val="num" w:pos="2880"/>
        </w:tabs>
        <w:ind w:left="2880" w:hanging="360"/>
      </w:pPr>
      <w:rPr>
        <w:rFonts w:ascii="Arial" w:hAnsi="Arial" w:hint="default"/>
      </w:rPr>
    </w:lvl>
    <w:lvl w:ilvl="4" w:tplc="67A6E042" w:tentative="1">
      <w:start w:val="1"/>
      <w:numFmt w:val="bullet"/>
      <w:lvlText w:val="•"/>
      <w:lvlJc w:val="left"/>
      <w:pPr>
        <w:tabs>
          <w:tab w:val="num" w:pos="3600"/>
        </w:tabs>
        <w:ind w:left="3600" w:hanging="360"/>
      </w:pPr>
      <w:rPr>
        <w:rFonts w:ascii="Arial" w:hAnsi="Arial" w:hint="default"/>
      </w:rPr>
    </w:lvl>
    <w:lvl w:ilvl="5" w:tplc="F8740D22" w:tentative="1">
      <w:start w:val="1"/>
      <w:numFmt w:val="bullet"/>
      <w:lvlText w:val="•"/>
      <w:lvlJc w:val="left"/>
      <w:pPr>
        <w:tabs>
          <w:tab w:val="num" w:pos="4320"/>
        </w:tabs>
        <w:ind w:left="4320" w:hanging="360"/>
      </w:pPr>
      <w:rPr>
        <w:rFonts w:ascii="Arial" w:hAnsi="Arial" w:hint="default"/>
      </w:rPr>
    </w:lvl>
    <w:lvl w:ilvl="6" w:tplc="16A4FC64" w:tentative="1">
      <w:start w:val="1"/>
      <w:numFmt w:val="bullet"/>
      <w:lvlText w:val="•"/>
      <w:lvlJc w:val="left"/>
      <w:pPr>
        <w:tabs>
          <w:tab w:val="num" w:pos="5040"/>
        </w:tabs>
        <w:ind w:left="5040" w:hanging="360"/>
      </w:pPr>
      <w:rPr>
        <w:rFonts w:ascii="Arial" w:hAnsi="Arial" w:hint="default"/>
      </w:rPr>
    </w:lvl>
    <w:lvl w:ilvl="7" w:tplc="1236293E" w:tentative="1">
      <w:start w:val="1"/>
      <w:numFmt w:val="bullet"/>
      <w:lvlText w:val="•"/>
      <w:lvlJc w:val="left"/>
      <w:pPr>
        <w:tabs>
          <w:tab w:val="num" w:pos="5760"/>
        </w:tabs>
        <w:ind w:left="5760" w:hanging="360"/>
      </w:pPr>
      <w:rPr>
        <w:rFonts w:ascii="Arial" w:hAnsi="Arial" w:hint="default"/>
      </w:rPr>
    </w:lvl>
    <w:lvl w:ilvl="8" w:tplc="AEEAEC92" w:tentative="1">
      <w:start w:val="1"/>
      <w:numFmt w:val="bullet"/>
      <w:lvlText w:val="•"/>
      <w:lvlJc w:val="left"/>
      <w:pPr>
        <w:tabs>
          <w:tab w:val="num" w:pos="6480"/>
        </w:tabs>
        <w:ind w:left="6480" w:hanging="360"/>
      </w:pPr>
      <w:rPr>
        <w:rFonts w:ascii="Arial" w:hAnsi="Arial" w:hint="default"/>
      </w:rPr>
    </w:lvl>
  </w:abstractNum>
  <w:abstractNum w:abstractNumId="6">
    <w:nsid w:val="274829AF"/>
    <w:multiLevelType w:val="hybridMultilevel"/>
    <w:tmpl w:val="CFA20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A3320A"/>
    <w:multiLevelType w:val="hybridMultilevel"/>
    <w:tmpl w:val="E8D85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B556D5"/>
    <w:multiLevelType w:val="hybridMultilevel"/>
    <w:tmpl w:val="F18C2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A1C7EF3"/>
    <w:multiLevelType w:val="hybridMultilevel"/>
    <w:tmpl w:val="00000001"/>
    <w:lvl w:ilvl="0" w:tplc="00000001">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3B057443"/>
    <w:multiLevelType w:val="hybridMultilevel"/>
    <w:tmpl w:val="EF067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FF5CE9"/>
    <w:multiLevelType w:val="hybridMultilevel"/>
    <w:tmpl w:val="C78E21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E697614"/>
    <w:multiLevelType w:val="hybridMultilevel"/>
    <w:tmpl w:val="3B6E47C4"/>
    <w:lvl w:ilvl="0" w:tplc="1D5CB3A8">
      <w:start w:val="1"/>
      <w:numFmt w:val="bullet"/>
      <w:lvlText w:val="•"/>
      <w:lvlJc w:val="left"/>
      <w:pPr>
        <w:tabs>
          <w:tab w:val="num" w:pos="450"/>
        </w:tabs>
        <w:ind w:left="450" w:hanging="360"/>
      </w:pPr>
      <w:rPr>
        <w:rFonts w:ascii="Arial" w:hAnsi="Arial" w:hint="default"/>
      </w:rPr>
    </w:lvl>
    <w:lvl w:ilvl="1" w:tplc="ACC8EF4A" w:tentative="1">
      <w:start w:val="1"/>
      <w:numFmt w:val="bullet"/>
      <w:lvlText w:val="•"/>
      <w:lvlJc w:val="left"/>
      <w:pPr>
        <w:tabs>
          <w:tab w:val="num" w:pos="1170"/>
        </w:tabs>
        <w:ind w:left="1170" w:hanging="360"/>
      </w:pPr>
      <w:rPr>
        <w:rFonts w:ascii="Arial" w:hAnsi="Arial" w:hint="default"/>
      </w:rPr>
    </w:lvl>
    <w:lvl w:ilvl="2" w:tplc="7E5AB6DC" w:tentative="1">
      <w:start w:val="1"/>
      <w:numFmt w:val="bullet"/>
      <w:lvlText w:val="•"/>
      <w:lvlJc w:val="left"/>
      <w:pPr>
        <w:tabs>
          <w:tab w:val="num" w:pos="1890"/>
        </w:tabs>
        <w:ind w:left="1890" w:hanging="360"/>
      </w:pPr>
      <w:rPr>
        <w:rFonts w:ascii="Arial" w:hAnsi="Arial" w:hint="default"/>
      </w:rPr>
    </w:lvl>
    <w:lvl w:ilvl="3" w:tplc="AF4EF214" w:tentative="1">
      <w:start w:val="1"/>
      <w:numFmt w:val="bullet"/>
      <w:lvlText w:val="•"/>
      <w:lvlJc w:val="left"/>
      <w:pPr>
        <w:tabs>
          <w:tab w:val="num" w:pos="2610"/>
        </w:tabs>
        <w:ind w:left="2610" w:hanging="360"/>
      </w:pPr>
      <w:rPr>
        <w:rFonts w:ascii="Arial" w:hAnsi="Arial" w:hint="default"/>
      </w:rPr>
    </w:lvl>
    <w:lvl w:ilvl="4" w:tplc="71DEE2D4" w:tentative="1">
      <w:start w:val="1"/>
      <w:numFmt w:val="bullet"/>
      <w:lvlText w:val="•"/>
      <w:lvlJc w:val="left"/>
      <w:pPr>
        <w:tabs>
          <w:tab w:val="num" w:pos="3330"/>
        </w:tabs>
        <w:ind w:left="3330" w:hanging="360"/>
      </w:pPr>
      <w:rPr>
        <w:rFonts w:ascii="Arial" w:hAnsi="Arial" w:hint="default"/>
      </w:rPr>
    </w:lvl>
    <w:lvl w:ilvl="5" w:tplc="5C56ED76" w:tentative="1">
      <w:start w:val="1"/>
      <w:numFmt w:val="bullet"/>
      <w:lvlText w:val="•"/>
      <w:lvlJc w:val="left"/>
      <w:pPr>
        <w:tabs>
          <w:tab w:val="num" w:pos="4050"/>
        </w:tabs>
        <w:ind w:left="4050" w:hanging="360"/>
      </w:pPr>
      <w:rPr>
        <w:rFonts w:ascii="Arial" w:hAnsi="Arial" w:hint="default"/>
      </w:rPr>
    </w:lvl>
    <w:lvl w:ilvl="6" w:tplc="8224128C" w:tentative="1">
      <w:start w:val="1"/>
      <w:numFmt w:val="bullet"/>
      <w:lvlText w:val="•"/>
      <w:lvlJc w:val="left"/>
      <w:pPr>
        <w:tabs>
          <w:tab w:val="num" w:pos="4770"/>
        </w:tabs>
        <w:ind w:left="4770" w:hanging="360"/>
      </w:pPr>
      <w:rPr>
        <w:rFonts w:ascii="Arial" w:hAnsi="Arial" w:hint="default"/>
      </w:rPr>
    </w:lvl>
    <w:lvl w:ilvl="7" w:tplc="0550171E" w:tentative="1">
      <w:start w:val="1"/>
      <w:numFmt w:val="bullet"/>
      <w:lvlText w:val="•"/>
      <w:lvlJc w:val="left"/>
      <w:pPr>
        <w:tabs>
          <w:tab w:val="num" w:pos="5490"/>
        </w:tabs>
        <w:ind w:left="5490" w:hanging="360"/>
      </w:pPr>
      <w:rPr>
        <w:rFonts w:ascii="Arial" w:hAnsi="Arial" w:hint="default"/>
      </w:rPr>
    </w:lvl>
    <w:lvl w:ilvl="8" w:tplc="376E09FA" w:tentative="1">
      <w:start w:val="1"/>
      <w:numFmt w:val="bullet"/>
      <w:lvlText w:val="•"/>
      <w:lvlJc w:val="left"/>
      <w:pPr>
        <w:tabs>
          <w:tab w:val="num" w:pos="6210"/>
        </w:tabs>
        <w:ind w:left="6210" w:hanging="360"/>
      </w:pPr>
      <w:rPr>
        <w:rFonts w:ascii="Arial" w:hAnsi="Arial" w:hint="default"/>
      </w:rPr>
    </w:lvl>
  </w:abstractNum>
  <w:abstractNum w:abstractNumId="13">
    <w:nsid w:val="422373F8"/>
    <w:multiLevelType w:val="hybridMultilevel"/>
    <w:tmpl w:val="7AFEC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656A9B"/>
    <w:multiLevelType w:val="hybridMultilevel"/>
    <w:tmpl w:val="F4642D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06204F1"/>
    <w:multiLevelType w:val="hybridMultilevel"/>
    <w:tmpl w:val="E57C7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8EF57B4"/>
    <w:multiLevelType w:val="hybridMultilevel"/>
    <w:tmpl w:val="9700690C"/>
    <w:lvl w:ilvl="0" w:tplc="526EA1CC">
      <w:start w:val="1"/>
      <w:numFmt w:val="bullet"/>
      <w:lvlText w:val="•"/>
      <w:lvlJc w:val="left"/>
      <w:pPr>
        <w:tabs>
          <w:tab w:val="num" w:pos="450"/>
        </w:tabs>
        <w:ind w:left="450" w:hanging="360"/>
      </w:pPr>
      <w:rPr>
        <w:rFonts w:ascii="Arial" w:hAnsi="Arial" w:hint="default"/>
      </w:rPr>
    </w:lvl>
    <w:lvl w:ilvl="1" w:tplc="A8263926" w:tentative="1">
      <w:start w:val="1"/>
      <w:numFmt w:val="bullet"/>
      <w:lvlText w:val="•"/>
      <w:lvlJc w:val="left"/>
      <w:pPr>
        <w:tabs>
          <w:tab w:val="num" w:pos="1170"/>
        </w:tabs>
        <w:ind w:left="1170" w:hanging="360"/>
      </w:pPr>
      <w:rPr>
        <w:rFonts w:ascii="Arial" w:hAnsi="Arial" w:hint="default"/>
      </w:rPr>
    </w:lvl>
    <w:lvl w:ilvl="2" w:tplc="F9C465CE" w:tentative="1">
      <w:start w:val="1"/>
      <w:numFmt w:val="bullet"/>
      <w:lvlText w:val="•"/>
      <w:lvlJc w:val="left"/>
      <w:pPr>
        <w:tabs>
          <w:tab w:val="num" w:pos="1890"/>
        </w:tabs>
        <w:ind w:left="1890" w:hanging="360"/>
      </w:pPr>
      <w:rPr>
        <w:rFonts w:ascii="Arial" w:hAnsi="Arial" w:hint="default"/>
      </w:rPr>
    </w:lvl>
    <w:lvl w:ilvl="3" w:tplc="2F5A1346" w:tentative="1">
      <w:start w:val="1"/>
      <w:numFmt w:val="bullet"/>
      <w:lvlText w:val="•"/>
      <w:lvlJc w:val="left"/>
      <w:pPr>
        <w:tabs>
          <w:tab w:val="num" w:pos="2610"/>
        </w:tabs>
        <w:ind w:left="2610" w:hanging="360"/>
      </w:pPr>
      <w:rPr>
        <w:rFonts w:ascii="Arial" w:hAnsi="Arial" w:hint="default"/>
      </w:rPr>
    </w:lvl>
    <w:lvl w:ilvl="4" w:tplc="C20CD4EE" w:tentative="1">
      <w:start w:val="1"/>
      <w:numFmt w:val="bullet"/>
      <w:lvlText w:val="•"/>
      <w:lvlJc w:val="left"/>
      <w:pPr>
        <w:tabs>
          <w:tab w:val="num" w:pos="3330"/>
        </w:tabs>
        <w:ind w:left="3330" w:hanging="360"/>
      </w:pPr>
      <w:rPr>
        <w:rFonts w:ascii="Arial" w:hAnsi="Arial" w:hint="default"/>
      </w:rPr>
    </w:lvl>
    <w:lvl w:ilvl="5" w:tplc="6DC0F344" w:tentative="1">
      <w:start w:val="1"/>
      <w:numFmt w:val="bullet"/>
      <w:lvlText w:val="•"/>
      <w:lvlJc w:val="left"/>
      <w:pPr>
        <w:tabs>
          <w:tab w:val="num" w:pos="4050"/>
        </w:tabs>
        <w:ind w:left="4050" w:hanging="360"/>
      </w:pPr>
      <w:rPr>
        <w:rFonts w:ascii="Arial" w:hAnsi="Arial" w:hint="default"/>
      </w:rPr>
    </w:lvl>
    <w:lvl w:ilvl="6" w:tplc="FB5E0860" w:tentative="1">
      <w:start w:val="1"/>
      <w:numFmt w:val="bullet"/>
      <w:lvlText w:val="•"/>
      <w:lvlJc w:val="left"/>
      <w:pPr>
        <w:tabs>
          <w:tab w:val="num" w:pos="4770"/>
        </w:tabs>
        <w:ind w:left="4770" w:hanging="360"/>
      </w:pPr>
      <w:rPr>
        <w:rFonts w:ascii="Arial" w:hAnsi="Arial" w:hint="default"/>
      </w:rPr>
    </w:lvl>
    <w:lvl w:ilvl="7" w:tplc="A7DC5474" w:tentative="1">
      <w:start w:val="1"/>
      <w:numFmt w:val="bullet"/>
      <w:lvlText w:val="•"/>
      <w:lvlJc w:val="left"/>
      <w:pPr>
        <w:tabs>
          <w:tab w:val="num" w:pos="5490"/>
        </w:tabs>
        <w:ind w:left="5490" w:hanging="360"/>
      </w:pPr>
      <w:rPr>
        <w:rFonts w:ascii="Arial" w:hAnsi="Arial" w:hint="default"/>
      </w:rPr>
    </w:lvl>
    <w:lvl w:ilvl="8" w:tplc="808CE910" w:tentative="1">
      <w:start w:val="1"/>
      <w:numFmt w:val="bullet"/>
      <w:lvlText w:val="•"/>
      <w:lvlJc w:val="left"/>
      <w:pPr>
        <w:tabs>
          <w:tab w:val="num" w:pos="6210"/>
        </w:tabs>
        <w:ind w:left="6210" w:hanging="360"/>
      </w:pPr>
      <w:rPr>
        <w:rFonts w:ascii="Arial" w:hAnsi="Arial" w:hint="default"/>
      </w:rPr>
    </w:lvl>
  </w:abstractNum>
  <w:abstractNum w:abstractNumId="17">
    <w:nsid w:val="6C69406A"/>
    <w:multiLevelType w:val="hybridMultilevel"/>
    <w:tmpl w:val="CD805B44"/>
    <w:lvl w:ilvl="0" w:tplc="A8D8E5D4">
      <w:start w:val="1"/>
      <w:numFmt w:val="bullet"/>
      <w:lvlText w:val="•"/>
      <w:lvlJc w:val="left"/>
      <w:pPr>
        <w:tabs>
          <w:tab w:val="num" w:pos="450"/>
        </w:tabs>
        <w:ind w:left="450" w:hanging="360"/>
      </w:pPr>
      <w:rPr>
        <w:rFonts w:ascii="Arial" w:hAnsi="Arial" w:hint="default"/>
      </w:rPr>
    </w:lvl>
    <w:lvl w:ilvl="1" w:tplc="8EE2D8D6" w:tentative="1">
      <w:start w:val="1"/>
      <w:numFmt w:val="bullet"/>
      <w:lvlText w:val="•"/>
      <w:lvlJc w:val="left"/>
      <w:pPr>
        <w:tabs>
          <w:tab w:val="num" w:pos="1170"/>
        </w:tabs>
        <w:ind w:left="1170" w:hanging="360"/>
      </w:pPr>
      <w:rPr>
        <w:rFonts w:ascii="Arial" w:hAnsi="Arial" w:hint="default"/>
      </w:rPr>
    </w:lvl>
    <w:lvl w:ilvl="2" w:tplc="3550C134" w:tentative="1">
      <w:start w:val="1"/>
      <w:numFmt w:val="bullet"/>
      <w:lvlText w:val="•"/>
      <w:lvlJc w:val="left"/>
      <w:pPr>
        <w:tabs>
          <w:tab w:val="num" w:pos="1890"/>
        </w:tabs>
        <w:ind w:left="1890" w:hanging="360"/>
      </w:pPr>
      <w:rPr>
        <w:rFonts w:ascii="Arial" w:hAnsi="Arial" w:hint="default"/>
      </w:rPr>
    </w:lvl>
    <w:lvl w:ilvl="3" w:tplc="6616D910" w:tentative="1">
      <w:start w:val="1"/>
      <w:numFmt w:val="bullet"/>
      <w:lvlText w:val="•"/>
      <w:lvlJc w:val="left"/>
      <w:pPr>
        <w:tabs>
          <w:tab w:val="num" w:pos="2610"/>
        </w:tabs>
        <w:ind w:left="2610" w:hanging="360"/>
      </w:pPr>
      <w:rPr>
        <w:rFonts w:ascii="Arial" w:hAnsi="Arial" w:hint="default"/>
      </w:rPr>
    </w:lvl>
    <w:lvl w:ilvl="4" w:tplc="C62E8746" w:tentative="1">
      <w:start w:val="1"/>
      <w:numFmt w:val="bullet"/>
      <w:lvlText w:val="•"/>
      <w:lvlJc w:val="left"/>
      <w:pPr>
        <w:tabs>
          <w:tab w:val="num" w:pos="3330"/>
        </w:tabs>
        <w:ind w:left="3330" w:hanging="360"/>
      </w:pPr>
      <w:rPr>
        <w:rFonts w:ascii="Arial" w:hAnsi="Arial" w:hint="default"/>
      </w:rPr>
    </w:lvl>
    <w:lvl w:ilvl="5" w:tplc="EEDE577E" w:tentative="1">
      <w:start w:val="1"/>
      <w:numFmt w:val="bullet"/>
      <w:lvlText w:val="•"/>
      <w:lvlJc w:val="left"/>
      <w:pPr>
        <w:tabs>
          <w:tab w:val="num" w:pos="4050"/>
        </w:tabs>
        <w:ind w:left="4050" w:hanging="360"/>
      </w:pPr>
      <w:rPr>
        <w:rFonts w:ascii="Arial" w:hAnsi="Arial" w:hint="default"/>
      </w:rPr>
    </w:lvl>
    <w:lvl w:ilvl="6" w:tplc="E814D1E4" w:tentative="1">
      <w:start w:val="1"/>
      <w:numFmt w:val="bullet"/>
      <w:lvlText w:val="•"/>
      <w:lvlJc w:val="left"/>
      <w:pPr>
        <w:tabs>
          <w:tab w:val="num" w:pos="4770"/>
        </w:tabs>
        <w:ind w:left="4770" w:hanging="360"/>
      </w:pPr>
      <w:rPr>
        <w:rFonts w:ascii="Arial" w:hAnsi="Arial" w:hint="default"/>
      </w:rPr>
    </w:lvl>
    <w:lvl w:ilvl="7" w:tplc="BBE24DB2" w:tentative="1">
      <w:start w:val="1"/>
      <w:numFmt w:val="bullet"/>
      <w:lvlText w:val="•"/>
      <w:lvlJc w:val="left"/>
      <w:pPr>
        <w:tabs>
          <w:tab w:val="num" w:pos="5490"/>
        </w:tabs>
        <w:ind w:left="5490" w:hanging="360"/>
      </w:pPr>
      <w:rPr>
        <w:rFonts w:ascii="Arial" w:hAnsi="Arial" w:hint="default"/>
      </w:rPr>
    </w:lvl>
    <w:lvl w:ilvl="8" w:tplc="1786F4A6" w:tentative="1">
      <w:start w:val="1"/>
      <w:numFmt w:val="bullet"/>
      <w:lvlText w:val="•"/>
      <w:lvlJc w:val="left"/>
      <w:pPr>
        <w:tabs>
          <w:tab w:val="num" w:pos="6210"/>
        </w:tabs>
        <w:ind w:left="6210" w:hanging="360"/>
      </w:pPr>
      <w:rPr>
        <w:rFonts w:ascii="Arial" w:hAnsi="Arial" w:hint="default"/>
      </w:rPr>
    </w:lvl>
  </w:abstractNum>
  <w:abstractNum w:abstractNumId="18">
    <w:nsid w:val="70732DD8"/>
    <w:multiLevelType w:val="hybridMultilevel"/>
    <w:tmpl w:val="E73EC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16"/>
  </w:num>
  <w:num w:numId="4">
    <w:abstractNumId w:val="12"/>
  </w:num>
  <w:num w:numId="5">
    <w:abstractNumId w:val="4"/>
  </w:num>
  <w:num w:numId="6">
    <w:abstractNumId w:val="1"/>
  </w:num>
  <w:num w:numId="7">
    <w:abstractNumId w:val="3"/>
  </w:num>
  <w:num w:numId="8">
    <w:abstractNumId w:val="7"/>
  </w:num>
  <w:num w:numId="9">
    <w:abstractNumId w:val="18"/>
  </w:num>
  <w:num w:numId="10">
    <w:abstractNumId w:val="6"/>
  </w:num>
  <w:num w:numId="11">
    <w:abstractNumId w:val="13"/>
  </w:num>
  <w:num w:numId="12">
    <w:abstractNumId w:val="8"/>
  </w:num>
  <w:num w:numId="13">
    <w:abstractNumId w:val="10"/>
  </w:num>
  <w:num w:numId="14">
    <w:abstractNumId w:val="15"/>
  </w:num>
  <w:num w:numId="15">
    <w:abstractNumId w:val="14"/>
  </w:num>
  <w:num w:numId="16">
    <w:abstractNumId w:val="5"/>
  </w:num>
  <w:num w:numId="17">
    <w:abstractNumId w:val="0"/>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E6F09"/>
    <w:rsid w:val="00002401"/>
    <w:rsid w:val="00037CCA"/>
    <w:rsid w:val="000410CA"/>
    <w:rsid w:val="00097ED9"/>
    <w:rsid w:val="000B3E35"/>
    <w:rsid w:val="000F385A"/>
    <w:rsid w:val="001150F2"/>
    <w:rsid w:val="0015046A"/>
    <w:rsid w:val="00156927"/>
    <w:rsid w:val="00172F22"/>
    <w:rsid w:val="00173015"/>
    <w:rsid w:val="00193EF0"/>
    <w:rsid w:val="001A0AAC"/>
    <w:rsid w:val="001B742D"/>
    <w:rsid w:val="001D1EAF"/>
    <w:rsid w:val="001D4124"/>
    <w:rsid w:val="0023289C"/>
    <w:rsid w:val="00297280"/>
    <w:rsid w:val="002A60E3"/>
    <w:rsid w:val="003046FC"/>
    <w:rsid w:val="00317305"/>
    <w:rsid w:val="003740E6"/>
    <w:rsid w:val="00376714"/>
    <w:rsid w:val="0038072E"/>
    <w:rsid w:val="0038476E"/>
    <w:rsid w:val="00391AEC"/>
    <w:rsid w:val="00394DF0"/>
    <w:rsid w:val="00405DD0"/>
    <w:rsid w:val="004235FC"/>
    <w:rsid w:val="00453212"/>
    <w:rsid w:val="004A370E"/>
    <w:rsid w:val="004A5FB5"/>
    <w:rsid w:val="004C2EB5"/>
    <w:rsid w:val="004C37EC"/>
    <w:rsid w:val="004C7C15"/>
    <w:rsid w:val="004F52C7"/>
    <w:rsid w:val="004F5AA9"/>
    <w:rsid w:val="005163C3"/>
    <w:rsid w:val="00521DE9"/>
    <w:rsid w:val="00552D99"/>
    <w:rsid w:val="00586B06"/>
    <w:rsid w:val="005A23F0"/>
    <w:rsid w:val="005B6AEA"/>
    <w:rsid w:val="005D6821"/>
    <w:rsid w:val="00642108"/>
    <w:rsid w:val="00647D93"/>
    <w:rsid w:val="0067404F"/>
    <w:rsid w:val="00676101"/>
    <w:rsid w:val="006831B3"/>
    <w:rsid w:val="006B41D8"/>
    <w:rsid w:val="00731901"/>
    <w:rsid w:val="007331A2"/>
    <w:rsid w:val="0073733F"/>
    <w:rsid w:val="0074088D"/>
    <w:rsid w:val="00784B66"/>
    <w:rsid w:val="007B5D36"/>
    <w:rsid w:val="007B7CF8"/>
    <w:rsid w:val="007D3DD3"/>
    <w:rsid w:val="007F308F"/>
    <w:rsid w:val="0083507D"/>
    <w:rsid w:val="0089200A"/>
    <w:rsid w:val="008C5B7D"/>
    <w:rsid w:val="008D308F"/>
    <w:rsid w:val="008F54F2"/>
    <w:rsid w:val="00956FA9"/>
    <w:rsid w:val="009738E6"/>
    <w:rsid w:val="009908BC"/>
    <w:rsid w:val="009B16FA"/>
    <w:rsid w:val="009B2F40"/>
    <w:rsid w:val="009F3EC0"/>
    <w:rsid w:val="009F4CB3"/>
    <w:rsid w:val="00A309F1"/>
    <w:rsid w:val="00A338E7"/>
    <w:rsid w:val="00A35D81"/>
    <w:rsid w:val="00A551AB"/>
    <w:rsid w:val="00A67B88"/>
    <w:rsid w:val="00AA3FFB"/>
    <w:rsid w:val="00AB154A"/>
    <w:rsid w:val="00AC0B8A"/>
    <w:rsid w:val="00AC4692"/>
    <w:rsid w:val="00AE16C0"/>
    <w:rsid w:val="00AE6F09"/>
    <w:rsid w:val="00B574B3"/>
    <w:rsid w:val="00BA2F8E"/>
    <w:rsid w:val="00BA7BD7"/>
    <w:rsid w:val="00C40346"/>
    <w:rsid w:val="00CD033D"/>
    <w:rsid w:val="00CF69C5"/>
    <w:rsid w:val="00D2629A"/>
    <w:rsid w:val="00D52828"/>
    <w:rsid w:val="00D5338B"/>
    <w:rsid w:val="00D76C37"/>
    <w:rsid w:val="00D92FD3"/>
    <w:rsid w:val="00DC0896"/>
    <w:rsid w:val="00DF0CAD"/>
    <w:rsid w:val="00E0023D"/>
    <w:rsid w:val="00E03468"/>
    <w:rsid w:val="00E278B8"/>
    <w:rsid w:val="00E77DDF"/>
    <w:rsid w:val="00EA0A52"/>
    <w:rsid w:val="00EB04C5"/>
    <w:rsid w:val="00F17422"/>
    <w:rsid w:val="00F55779"/>
    <w:rsid w:val="00FA13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098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714"/>
  </w:style>
  <w:style w:type="paragraph" w:styleId="Heading1">
    <w:name w:val="heading 1"/>
    <w:basedOn w:val="Normal"/>
    <w:next w:val="Normal"/>
    <w:link w:val="Heading1Char"/>
    <w:qFormat/>
    <w:rsid w:val="004C7C15"/>
    <w:pPr>
      <w:keepNext/>
      <w:spacing w:before="240" w:after="120"/>
      <w:outlineLvl w:val="0"/>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F09"/>
    <w:pPr>
      <w:ind w:left="720"/>
      <w:contextualSpacing/>
    </w:pPr>
    <w:rPr>
      <w:rFonts w:eastAsiaTheme="minorHAnsi"/>
    </w:rPr>
  </w:style>
  <w:style w:type="table" w:styleId="TableGrid">
    <w:name w:val="Table Grid"/>
    <w:basedOn w:val="TableNormal"/>
    <w:uiPriority w:val="59"/>
    <w:rsid w:val="005D68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B6AEA"/>
    <w:rPr>
      <w:color w:val="0000FF" w:themeColor="hyperlink"/>
      <w:u w:val="single"/>
    </w:rPr>
  </w:style>
  <w:style w:type="character" w:styleId="CommentReference">
    <w:name w:val="annotation reference"/>
    <w:basedOn w:val="DefaultParagraphFont"/>
    <w:uiPriority w:val="99"/>
    <w:semiHidden/>
    <w:unhideWhenUsed/>
    <w:rsid w:val="009908BC"/>
    <w:rPr>
      <w:sz w:val="18"/>
      <w:szCs w:val="18"/>
    </w:rPr>
  </w:style>
  <w:style w:type="paragraph" w:styleId="CommentText">
    <w:name w:val="annotation text"/>
    <w:basedOn w:val="Normal"/>
    <w:link w:val="CommentTextChar"/>
    <w:uiPriority w:val="99"/>
    <w:semiHidden/>
    <w:unhideWhenUsed/>
    <w:rsid w:val="009908BC"/>
  </w:style>
  <w:style w:type="character" w:customStyle="1" w:styleId="CommentTextChar">
    <w:name w:val="Comment Text Char"/>
    <w:basedOn w:val="DefaultParagraphFont"/>
    <w:link w:val="CommentText"/>
    <w:uiPriority w:val="99"/>
    <w:semiHidden/>
    <w:rsid w:val="009908BC"/>
  </w:style>
  <w:style w:type="paragraph" w:styleId="CommentSubject">
    <w:name w:val="annotation subject"/>
    <w:basedOn w:val="CommentText"/>
    <w:next w:val="CommentText"/>
    <w:link w:val="CommentSubjectChar"/>
    <w:uiPriority w:val="99"/>
    <w:semiHidden/>
    <w:unhideWhenUsed/>
    <w:rsid w:val="009908BC"/>
    <w:rPr>
      <w:b/>
      <w:bCs/>
      <w:sz w:val="20"/>
      <w:szCs w:val="20"/>
    </w:rPr>
  </w:style>
  <w:style w:type="character" w:customStyle="1" w:styleId="CommentSubjectChar">
    <w:name w:val="Comment Subject Char"/>
    <w:basedOn w:val="CommentTextChar"/>
    <w:link w:val="CommentSubject"/>
    <w:uiPriority w:val="99"/>
    <w:semiHidden/>
    <w:rsid w:val="009908BC"/>
    <w:rPr>
      <w:b/>
      <w:bCs/>
      <w:sz w:val="20"/>
      <w:szCs w:val="20"/>
    </w:rPr>
  </w:style>
  <w:style w:type="paragraph" w:styleId="BalloonText">
    <w:name w:val="Balloon Text"/>
    <w:basedOn w:val="Normal"/>
    <w:link w:val="BalloonTextChar"/>
    <w:uiPriority w:val="99"/>
    <w:semiHidden/>
    <w:unhideWhenUsed/>
    <w:rsid w:val="00990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08BC"/>
    <w:rPr>
      <w:rFonts w:ascii="Lucida Grande" w:hAnsi="Lucida Grande" w:cs="Lucida Grande"/>
      <w:sz w:val="18"/>
      <w:szCs w:val="18"/>
    </w:rPr>
  </w:style>
  <w:style w:type="character" w:customStyle="1" w:styleId="Heading1Char">
    <w:name w:val="Heading 1 Char"/>
    <w:basedOn w:val="DefaultParagraphFont"/>
    <w:link w:val="Heading1"/>
    <w:rsid w:val="004C7C15"/>
    <w:rPr>
      <w:rFonts w:ascii="Arial" w:eastAsia="Times New Roman" w:hAnsi="Arial" w:cs="Times New Roman"/>
      <w:b/>
      <w:szCs w:val="20"/>
    </w:rPr>
  </w:style>
  <w:style w:type="paragraph" w:styleId="Header">
    <w:name w:val="header"/>
    <w:basedOn w:val="Normal"/>
    <w:link w:val="HeaderChar"/>
    <w:uiPriority w:val="99"/>
    <w:unhideWhenUsed/>
    <w:rsid w:val="009B16FA"/>
    <w:pPr>
      <w:tabs>
        <w:tab w:val="center" w:pos="4320"/>
        <w:tab w:val="right" w:pos="8640"/>
      </w:tabs>
    </w:pPr>
  </w:style>
  <w:style w:type="character" w:customStyle="1" w:styleId="HeaderChar">
    <w:name w:val="Header Char"/>
    <w:basedOn w:val="DefaultParagraphFont"/>
    <w:link w:val="Header"/>
    <w:uiPriority w:val="99"/>
    <w:rsid w:val="009B16FA"/>
  </w:style>
  <w:style w:type="paragraph" w:styleId="Footer">
    <w:name w:val="footer"/>
    <w:basedOn w:val="Normal"/>
    <w:link w:val="FooterChar"/>
    <w:uiPriority w:val="99"/>
    <w:unhideWhenUsed/>
    <w:rsid w:val="009B16FA"/>
    <w:pPr>
      <w:tabs>
        <w:tab w:val="center" w:pos="4320"/>
        <w:tab w:val="right" w:pos="8640"/>
      </w:tabs>
    </w:pPr>
  </w:style>
  <w:style w:type="character" w:customStyle="1" w:styleId="FooterChar">
    <w:name w:val="Footer Char"/>
    <w:basedOn w:val="DefaultParagraphFont"/>
    <w:link w:val="Footer"/>
    <w:uiPriority w:val="99"/>
    <w:rsid w:val="009B16F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F09"/>
    <w:pPr>
      <w:ind w:left="720"/>
      <w:contextualSpacing/>
    </w:pPr>
    <w:rPr>
      <w:rFonts w:eastAsiaTheme="minorHAnsi"/>
    </w:rPr>
  </w:style>
  <w:style w:type="table" w:styleId="TableGrid">
    <w:name w:val="Table Grid"/>
    <w:basedOn w:val="TableNormal"/>
    <w:uiPriority w:val="59"/>
    <w:rsid w:val="005D68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B6A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0944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465</TotalTime>
  <Pages>7</Pages>
  <Words>2429</Words>
  <Characters>13849</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16246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Tank</dc:creator>
  <cp:keywords/>
  <dc:description/>
  <cp:lastModifiedBy>Kristina Tank</cp:lastModifiedBy>
  <cp:revision>67</cp:revision>
  <cp:lastPrinted>2013-04-17T15:36:00Z</cp:lastPrinted>
  <dcterms:created xsi:type="dcterms:W3CDTF">2013-01-25T04:40:00Z</dcterms:created>
  <dcterms:modified xsi:type="dcterms:W3CDTF">2014-06-12T16:35:00Z</dcterms:modified>
</cp:coreProperties>
</file>